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A6E6A" w14:textId="77777777" w:rsidR="00275BE8" w:rsidRDefault="00275BE8">
      <w:pPr>
        <w:rPr>
          <w:rFonts w:asciiTheme="majorEastAsia" w:eastAsiaTheme="majorEastAsia" w:hAnsiTheme="majorEastAsia" w:cs="Arial"/>
          <w:color w:val="202122"/>
          <w:sz w:val="23"/>
          <w:szCs w:val="23"/>
          <w:shd w:val="clear" w:color="auto" w:fill="FFFFFF"/>
        </w:rPr>
      </w:pPr>
      <w:r>
        <w:rPr>
          <w:rFonts w:asciiTheme="majorEastAsia" w:eastAsiaTheme="majorEastAsia" w:hAnsiTheme="majorEastAsia" w:cs="Arial" w:hint="eastAsia"/>
          <w:color w:val="202122"/>
          <w:sz w:val="23"/>
          <w:szCs w:val="23"/>
          <w:shd w:val="clear" w:color="auto" w:fill="FFFFFF"/>
        </w:rPr>
        <w:t>【資料1】</w:t>
      </w:r>
    </w:p>
    <w:p w14:paraId="2E9AA89C" w14:textId="77777777" w:rsidR="00275BE8" w:rsidRDefault="00275BE8">
      <w:pPr>
        <w:rPr>
          <w:rFonts w:asciiTheme="majorEastAsia" w:eastAsiaTheme="majorEastAsia" w:hAnsiTheme="majorEastAsia" w:cs="Arial"/>
          <w:color w:val="202122"/>
          <w:sz w:val="23"/>
          <w:szCs w:val="23"/>
          <w:shd w:val="clear" w:color="auto" w:fill="FFFFFF"/>
        </w:rPr>
      </w:pPr>
      <w:r w:rsidRPr="00275BE8">
        <w:rPr>
          <w:rFonts w:asciiTheme="majorEastAsia" w:eastAsiaTheme="majorEastAsia" w:hAnsiTheme="majorEastAsia" w:cs="Arial"/>
          <w:color w:val="202122"/>
          <w:sz w:val="23"/>
          <w:szCs w:val="23"/>
          <w:shd w:val="clear" w:color="auto" w:fill="FFFFFF"/>
        </w:rPr>
        <w:t>個々の主体によって主観的に認識された</w:t>
      </w:r>
      <w:hyperlink r:id="rId6" w:tooltip="現象" w:history="1">
        <w:r w:rsidRPr="00275BE8">
          <w:rPr>
            <w:rStyle w:val="a3"/>
            <w:rFonts w:asciiTheme="majorEastAsia" w:eastAsiaTheme="majorEastAsia" w:hAnsiTheme="majorEastAsia" w:cs="Arial"/>
            <w:color w:val="0645AD"/>
            <w:sz w:val="23"/>
            <w:szCs w:val="23"/>
            <w:u w:val="none"/>
            <w:shd w:val="clear" w:color="auto" w:fill="FFFFFF"/>
          </w:rPr>
          <w:t>現象</w:t>
        </w:r>
      </w:hyperlink>
      <w:r w:rsidRPr="00275BE8">
        <w:rPr>
          <w:rFonts w:asciiTheme="majorEastAsia" w:eastAsiaTheme="majorEastAsia" w:hAnsiTheme="majorEastAsia" w:cs="Arial"/>
          <w:color w:val="202122"/>
          <w:sz w:val="23"/>
          <w:szCs w:val="23"/>
          <w:shd w:val="clear" w:color="auto" w:fill="FFFFFF"/>
        </w:rPr>
        <w:t>は、</w:t>
      </w:r>
      <w:hyperlink r:id="rId7" w:tooltip="幻想" w:history="1">
        <w:r w:rsidRPr="00275BE8">
          <w:rPr>
            <w:rStyle w:val="a3"/>
            <w:rFonts w:asciiTheme="majorEastAsia" w:eastAsiaTheme="majorEastAsia" w:hAnsiTheme="majorEastAsia" w:cs="Arial"/>
            <w:color w:val="0645AD"/>
            <w:sz w:val="23"/>
            <w:szCs w:val="23"/>
            <w:u w:val="none"/>
            <w:shd w:val="clear" w:color="auto" w:fill="FFFFFF"/>
          </w:rPr>
          <w:t>幻想</w:t>
        </w:r>
      </w:hyperlink>
      <w:r w:rsidRPr="00275BE8">
        <w:rPr>
          <w:rFonts w:asciiTheme="majorEastAsia" w:eastAsiaTheme="majorEastAsia" w:hAnsiTheme="majorEastAsia" w:cs="Arial"/>
          <w:color w:val="202122"/>
          <w:sz w:val="23"/>
          <w:szCs w:val="23"/>
          <w:shd w:val="clear" w:color="auto" w:fill="FFFFFF"/>
        </w:rPr>
        <w:t>や錯誤や虚構が含まれる可能性があるため、ある種の普遍性や必然性を持つ現実とは同等ではない。とはいえ、もしこのようなそれ自体は常識的な立場を推し進めれば、ある現象を現実として認めるための根拠として、主観的な経験が役に立たないということになってしまい、一定の困難が生じる（たとえば</w:t>
      </w:r>
      <w:r w:rsidR="0072346B">
        <w:fldChar w:fldCharType="begin"/>
      </w:r>
      <w:r w:rsidR="0072346B">
        <w:instrText xml:space="preserve"> HYPERLINK "https://ja.wikipedia.org/wiki/%</w:instrText>
      </w:r>
      <w:r w:rsidR="0072346B">
        <w:instrText>E8%8D%98%E5%AD%90" \o "</w:instrText>
      </w:r>
      <w:r w:rsidR="0072346B">
        <w:instrText>荘子</w:instrText>
      </w:r>
      <w:r w:rsidR="0072346B">
        <w:instrText xml:space="preserve">" </w:instrText>
      </w:r>
      <w:r w:rsidR="0072346B">
        <w:fldChar w:fldCharType="separate"/>
      </w:r>
      <w:r w:rsidRPr="00275BE8">
        <w:rPr>
          <w:rStyle w:val="a3"/>
          <w:rFonts w:asciiTheme="majorEastAsia" w:eastAsiaTheme="majorEastAsia" w:hAnsiTheme="majorEastAsia" w:cs="Arial"/>
          <w:color w:val="0645AD"/>
          <w:sz w:val="23"/>
          <w:szCs w:val="23"/>
          <w:u w:val="none"/>
          <w:shd w:val="clear" w:color="auto" w:fill="FFFFFF"/>
        </w:rPr>
        <w:t>荘子</w:t>
      </w:r>
      <w:r w:rsidR="0072346B">
        <w:rPr>
          <w:rStyle w:val="a3"/>
          <w:rFonts w:asciiTheme="majorEastAsia" w:eastAsiaTheme="majorEastAsia" w:hAnsiTheme="majorEastAsia" w:cs="Arial"/>
          <w:color w:val="0645AD"/>
          <w:sz w:val="23"/>
          <w:szCs w:val="23"/>
          <w:u w:val="none"/>
          <w:shd w:val="clear" w:color="auto" w:fill="FFFFFF"/>
        </w:rPr>
        <w:fldChar w:fldCharType="end"/>
      </w:r>
      <w:r w:rsidRPr="00275BE8">
        <w:rPr>
          <w:rFonts w:asciiTheme="majorEastAsia" w:eastAsiaTheme="majorEastAsia" w:hAnsiTheme="majorEastAsia" w:cs="Arial"/>
          <w:color w:val="202122"/>
          <w:sz w:val="23"/>
          <w:szCs w:val="23"/>
          <w:shd w:val="clear" w:color="auto" w:fill="FFFFFF"/>
        </w:rPr>
        <w:t>の「胡蝶の夢」）。また、根を同じくする問題として、「同じ現実を人々が共有している」ことをいかにして保証するかが懐疑主義的な議論においては問題となる（その根拠付けとしてのたとえば</w:t>
      </w:r>
      <w:r w:rsidR="0072346B">
        <w:fldChar w:fldCharType="begin"/>
      </w:r>
      <w:r w:rsidR="0072346B">
        <w:instrText xml:space="preserve"> HYPERLINK "https://ja.wikipedia.org/wiki/%E3%82%A4%E3%83%9E%E3%83%8C%E3%82%A8%E3%83%AB%E3%83%BB%E3%82%AB%E3%83%B3%E3%83%88" \o "</w:instrText>
      </w:r>
      <w:r w:rsidR="0072346B">
        <w:instrText>イマヌエル・カ</w:instrText>
      </w:r>
      <w:r w:rsidR="0072346B">
        <w:instrText>ント</w:instrText>
      </w:r>
      <w:r w:rsidR="0072346B">
        <w:instrText xml:space="preserve">" </w:instrText>
      </w:r>
      <w:r w:rsidR="0072346B">
        <w:fldChar w:fldCharType="separate"/>
      </w:r>
      <w:r w:rsidRPr="00275BE8">
        <w:rPr>
          <w:rStyle w:val="a3"/>
          <w:rFonts w:asciiTheme="majorEastAsia" w:eastAsiaTheme="majorEastAsia" w:hAnsiTheme="majorEastAsia" w:cs="Arial"/>
          <w:color w:val="0645AD"/>
          <w:sz w:val="23"/>
          <w:szCs w:val="23"/>
          <w:u w:val="none"/>
          <w:shd w:val="clear" w:color="auto" w:fill="FFFFFF"/>
        </w:rPr>
        <w:t>カント</w:t>
      </w:r>
      <w:r w:rsidR="0072346B">
        <w:rPr>
          <w:rStyle w:val="a3"/>
          <w:rFonts w:asciiTheme="majorEastAsia" w:eastAsiaTheme="majorEastAsia" w:hAnsiTheme="majorEastAsia" w:cs="Arial"/>
          <w:color w:val="0645AD"/>
          <w:sz w:val="23"/>
          <w:szCs w:val="23"/>
          <w:u w:val="none"/>
          <w:shd w:val="clear" w:color="auto" w:fill="FFFFFF"/>
        </w:rPr>
        <w:fldChar w:fldCharType="end"/>
      </w:r>
      <w:r w:rsidRPr="00275BE8">
        <w:rPr>
          <w:rFonts w:asciiTheme="majorEastAsia" w:eastAsiaTheme="majorEastAsia" w:hAnsiTheme="majorEastAsia" w:cs="Arial"/>
          <w:color w:val="202122"/>
          <w:sz w:val="23"/>
          <w:szCs w:val="23"/>
          <w:shd w:val="clear" w:color="auto" w:fill="FFFFFF"/>
        </w:rPr>
        <w:t>の</w:t>
      </w:r>
      <w:hyperlink r:id="rId8" w:anchor="%E8%B6%85%E8%B6%8A%E8%AB%96%E7%9A%84%E4%B8%BB%E8%A6%B3%E6%80%A7" w:tooltip="現象学" w:history="1">
        <w:r w:rsidRPr="00275BE8">
          <w:rPr>
            <w:rStyle w:val="a3"/>
            <w:rFonts w:asciiTheme="majorEastAsia" w:eastAsiaTheme="majorEastAsia" w:hAnsiTheme="majorEastAsia" w:cs="Arial"/>
            <w:color w:val="0645AD"/>
            <w:sz w:val="23"/>
            <w:szCs w:val="23"/>
            <w:u w:val="none"/>
            <w:shd w:val="clear" w:color="auto" w:fill="FFFFFF"/>
          </w:rPr>
          <w:t>超越論的主観性</w:t>
        </w:r>
      </w:hyperlink>
      <w:r w:rsidRPr="00275BE8">
        <w:rPr>
          <w:rFonts w:asciiTheme="majorEastAsia" w:eastAsiaTheme="majorEastAsia" w:hAnsiTheme="majorEastAsia" w:cs="Arial"/>
          <w:color w:val="202122"/>
          <w:sz w:val="23"/>
          <w:szCs w:val="23"/>
          <w:shd w:val="clear" w:color="auto" w:fill="FFFFFF"/>
        </w:rPr>
        <w:t>や</w:t>
      </w:r>
      <w:hyperlink r:id="rId9" w:tooltip="物自体" w:history="1">
        <w:r w:rsidRPr="00275BE8">
          <w:rPr>
            <w:rStyle w:val="a3"/>
            <w:rFonts w:asciiTheme="majorEastAsia" w:eastAsiaTheme="majorEastAsia" w:hAnsiTheme="majorEastAsia" w:cs="Arial"/>
            <w:color w:val="0645AD"/>
            <w:sz w:val="23"/>
            <w:szCs w:val="23"/>
            <w:u w:val="none"/>
            <w:shd w:val="clear" w:color="auto" w:fill="FFFFFF"/>
          </w:rPr>
          <w:t>物自体</w:t>
        </w:r>
      </w:hyperlink>
      <w:r w:rsidRPr="00275BE8">
        <w:rPr>
          <w:rFonts w:asciiTheme="majorEastAsia" w:eastAsiaTheme="majorEastAsia" w:hAnsiTheme="majorEastAsia" w:cs="Arial"/>
          <w:color w:val="202122"/>
          <w:sz w:val="23"/>
          <w:szCs w:val="23"/>
          <w:shd w:val="clear" w:color="auto" w:fill="FFFFFF"/>
        </w:rPr>
        <w:t>）</w:t>
      </w:r>
    </w:p>
    <w:p w14:paraId="7E4322D0" w14:textId="77777777" w:rsidR="004D06A3" w:rsidRDefault="00275BE8">
      <w:pPr>
        <w:rPr>
          <w:rFonts w:asciiTheme="majorEastAsia" w:eastAsiaTheme="majorEastAsia" w:hAnsiTheme="majorEastAsia" w:cs="Arial"/>
          <w:color w:val="202122"/>
          <w:sz w:val="23"/>
          <w:szCs w:val="23"/>
          <w:shd w:val="clear" w:color="auto" w:fill="FFFFFF"/>
        </w:rPr>
      </w:pPr>
      <w:r>
        <w:rPr>
          <w:rFonts w:ascii="Arial" w:hAnsi="Arial" w:cs="Arial"/>
          <w:color w:val="202122"/>
          <w:sz w:val="23"/>
          <w:szCs w:val="23"/>
          <w:shd w:val="clear" w:color="auto" w:fill="FFFFFF"/>
        </w:rPr>
        <w:t>（</w:t>
      </w:r>
      <w:r>
        <w:rPr>
          <w:rFonts w:ascii="Arial" w:hAnsi="Arial" w:cs="Arial"/>
          <w:color w:val="202122"/>
          <w:sz w:val="23"/>
          <w:szCs w:val="23"/>
          <w:shd w:val="clear" w:color="auto" w:fill="FFFFFF"/>
        </w:rPr>
        <w:t>Wikipedia</w:t>
      </w:r>
      <w:r w:rsidR="007444E5">
        <w:rPr>
          <w:rFonts w:ascii="Arial" w:hAnsi="Arial" w:cs="Arial"/>
          <w:color w:val="202122"/>
          <w:sz w:val="23"/>
          <w:szCs w:val="23"/>
          <w:shd w:val="clear" w:color="auto" w:fill="FFFFFF"/>
        </w:rPr>
        <w:t>：現実</w:t>
      </w:r>
      <w:r w:rsidRPr="00275BE8">
        <w:rPr>
          <w:rFonts w:asciiTheme="majorEastAsia" w:eastAsiaTheme="majorEastAsia" w:hAnsiTheme="majorEastAsia" w:cs="Arial"/>
          <w:color w:val="202122"/>
          <w:sz w:val="23"/>
          <w:szCs w:val="23"/>
          <w:shd w:val="clear" w:color="auto" w:fill="FFFFFF"/>
        </w:rPr>
        <w:t>より</w:t>
      </w:r>
      <w:r>
        <w:rPr>
          <w:rFonts w:ascii="Arial" w:hAnsi="Arial" w:cs="Arial"/>
          <w:color w:val="202122"/>
          <w:sz w:val="23"/>
          <w:szCs w:val="23"/>
          <w:shd w:val="clear" w:color="auto" w:fill="FFFFFF"/>
        </w:rPr>
        <w:t>）</w:t>
      </w:r>
      <w:hyperlink r:id="rId10" w:history="1">
        <w:r w:rsidR="009F5F8D" w:rsidRPr="00FB64F6">
          <w:rPr>
            <w:rStyle w:val="a3"/>
            <w:rFonts w:asciiTheme="majorEastAsia" w:eastAsiaTheme="majorEastAsia" w:hAnsiTheme="majorEastAsia" w:cs="Arial"/>
            <w:sz w:val="23"/>
            <w:szCs w:val="23"/>
            <w:shd w:val="clear" w:color="auto" w:fill="FFFFFF"/>
          </w:rPr>
          <w:t>https://ja.wikipedia.org/wiki/%E7%8F%BE%E5%AE%9F</w:t>
        </w:r>
      </w:hyperlink>
    </w:p>
    <w:p w14:paraId="709B83F7" w14:textId="77777777" w:rsidR="0097392B" w:rsidRDefault="0097392B">
      <w:pPr>
        <w:rPr>
          <w:rFonts w:asciiTheme="majorEastAsia" w:eastAsiaTheme="majorEastAsia" w:hAnsiTheme="majorEastAsia" w:cs="Arial"/>
          <w:color w:val="202122"/>
          <w:sz w:val="23"/>
          <w:szCs w:val="23"/>
          <w:shd w:val="clear" w:color="auto" w:fill="FFFFFF"/>
        </w:rPr>
      </w:pPr>
    </w:p>
    <w:p w14:paraId="1922850E" w14:textId="77777777" w:rsidR="00426713" w:rsidRDefault="00426713">
      <w:pPr>
        <w:rPr>
          <w:rFonts w:asciiTheme="majorEastAsia" w:eastAsiaTheme="majorEastAsia" w:hAnsiTheme="majorEastAsia" w:cs="Arial"/>
          <w:color w:val="202122"/>
          <w:sz w:val="23"/>
          <w:szCs w:val="23"/>
          <w:shd w:val="clear" w:color="auto" w:fill="FFFFFF"/>
        </w:rPr>
      </w:pPr>
    </w:p>
    <w:p w14:paraId="5C573A55" w14:textId="77777777" w:rsidR="009F5F8D" w:rsidRDefault="0097392B">
      <w:pPr>
        <w:rPr>
          <w:rFonts w:asciiTheme="majorEastAsia" w:eastAsiaTheme="majorEastAsia" w:hAnsiTheme="majorEastAsia" w:cs="Arial"/>
          <w:color w:val="202122"/>
          <w:sz w:val="23"/>
          <w:szCs w:val="23"/>
          <w:shd w:val="clear" w:color="auto" w:fill="FFFFFF"/>
        </w:rPr>
      </w:pPr>
      <w:r>
        <w:rPr>
          <w:rFonts w:asciiTheme="majorEastAsia" w:eastAsiaTheme="majorEastAsia" w:hAnsiTheme="majorEastAsia" w:cs="Arial" w:hint="eastAsia"/>
          <w:color w:val="202122"/>
          <w:sz w:val="23"/>
          <w:szCs w:val="23"/>
          <w:shd w:val="clear" w:color="auto" w:fill="FFFFFF"/>
        </w:rPr>
        <w:t>【資料２】</w:t>
      </w:r>
    </w:p>
    <w:p w14:paraId="1965BD53" w14:textId="77777777" w:rsidR="00724AB0" w:rsidRPr="009759ED" w:rsidRDefault="0097392B" w:rsidP="00724AB0">
      <w:pPr>
        <w:spacing w:line="140" w:lineRule="atLeast"/>
        <w:rPr>
          <w:rFonts w:asciiTheme="majorEastAsia" w:eastAsiaTheme="majorEastAsia" w:hAnsiTheme="majorEastAsia" w:cs="Arial"/>
          <w:bCs/>
          <w:shd w:val="clear" w:color="auto" w:fill="FFFFFF"/>
        </w:rPr>
      </w:pPr>
      <w:r w:rsidRPr="009759ED">
        <w:rPr>
          <w:rFonts w:asciiTheme="majorEastAsia" w:eastAsiaTheme="majorEastAsia" w:hAnsiTheme="majorEastAsia" w:cs="Arial" w:hint="eastAsia"/>
          <w:bCs/>
          <w:shd w:val="clear" w:color="auto" w:fill="FFFFFF"/>
        </w:rPr>
        <w:t>アドレリアン第6巻第1号(通巻第10号) 1992年10月</w:t>
      </w:r>
      <w:r w:rsidR="00590223">
        <w:rPr>
          <w:rFonts w:asciiTheme="majorEastAsia" w:eastAsiaTheme="majorEastAsia" w:hAnsiTheme="majorEastAsia" w:cs="Arial" w:hint="eastAsia"/>
          <w:bCs/>
          <w:shd w:val="clear" w:color="auto" w:fill="FFFFFF"/>
        </w:rPr>
        <w:t xml:space="preserve">　</w:t>
      </w:r>
      <w:r w:rsidR="00724AB0" w:rsidRPr="00590223">
        <w:rPr>
          <w:rFonts w:asciiTheme="majorEastAsia" w:eastAsiaTheme="majorEastAsia" w:hAnsiTheme="majorEastAsia" w:cs="Arial" w:hint="eastAsia"/>
          <w:b/>
          <w:bCs/>
          <w:shd w:val="clear" w:color="auto" w:fill="FFFFFF"/>
        </w:rPr>
        <w:t>人類の進歩</w:t>
      </w:r>
      <w:r w:rsidR="00724AB0" w:rsidRPr="009759ED">
        <w:rPr>
          <w:rFonts w:asciiTheme="majorEastAsia" w:eastAsiaTheme="majorEastAsia" w:hAnsiTheme="majorEastAsia" w:cs="Arial" w:hint="eastAsia"/>
          <w:bCs/>
          <w:shd w:val="clear" w:color="auto" w:fill="FFFFFF"/>
        </w:rPr>
        <w:t xml:space="preserve">　</w:t>
      </w:r>
    </w:p>
    <w:p w14:paraId="6F1CE8F3" w14:textId="77777777" w:rsidR="0097392B" w:rsidRDefault="00724AB0" w:rsidP="00724AB0">
      <w:pPr>
        <w:spacing w:line="140" w:lineRule="atLeast"/>
        <w:rPr>
          <w:rFonts w:asciiTheme="majorEastAsia" w:eastAsiaTheme="majorEastAsia" w:hAnsiTheme="majorEastAsia" w:cs="Arial"/>
          <w:bCs/>
          <w:shd w:val="clear" w:color="auto" w:fill="FFFFFF"/>
        </w:rPr>
      </w:pPr>
      <w:r w:rsidRPr="009759ED">
        <w:rPr>
          <w:rFonts w:asciiTheme="majorEastAsia" w:eastAsiaTheme="majorEastAsia" w:hAnsiTheme="majorEastAsia" w:cs="Arial" w:hint="eastAsia"/>
          <w:bCs/>
          <w:shd w:val="clear" w:color="auto" w:fill="FFFFFF"/>
        </w:rPr>
        <w:t xml:space="preserve">アルフレッド・アドラー(アドラーギルド翻訳工房訳)　</w:t>
      </w:r>
      <w:r w:rsidR="00D55F2E">
        <w:rPr>
          <w:rFonts w:asciiTheme="majorEastAsia" w:eastAsiaTheme="majorEastAsia" w:hAnsiTheme="majorEastAsia" w:cs="Arial" w:hint="eastAsia"/>
          <w:bCs/>
          <w:shd w:val="clear" w:color="auto" w:fill="FFFFFF"/>
        </w:rPr>
        <w:t>p41-42</w:t>
      </w:r>
    </w:p>
    <w:p w14:paraId="43219D46" w14:textId="77777777" w:rsidR="00D55F2E" w:rsidRPr="00D55F2E" w:rsidRDefault="00D55F2E" w:rsidP="00724AB0">
      <w:pPr>
        <w:spacing w:line="140" w:lineRule="atLeast"/>
        <w:rPr>
          <w:rFonts w:eastAsiaTheme="majorEastAsia" w:cs="Arial"/>
          <w:bCs/>
          <w:shd w:val="clear" w:color="auto" w:fill="FFFFFF"/>
        </w:rPr>
      </w:pPr>
      <w:r>
        <w:rPr>
          <w:rFonts w:asciiTheme="majorEastAsia" w:eastAsiaTheme="majorEastAsia" w:hAnsiTheme="majorEastAsia" w:cs="Arial" w:hint="eastAsia"/>
          <w:bCs/>
          <w:shd w:val="clear" w:color="auto" w:fill="FFFFFF"/>
        </w:rPr>
        <w:t>（</w:t>
      </w:r>
      <w:r w:rsidR="00F04735">
        <w:rPr>
          <w:rFonts w:asciiTheme="majorEastAsia" w:eastAsiaTheme="majorEastAsia" w:hAnsiTheme="majorEastAsia" w:cs="Arial" w:hint="eastAsia"/>
          <w:bCs/>
          <w:shd w:val="clear" w:color="auto" w:fill="FFFFFF"/>
        </w:rPr>
        <w:t>訳者不明の</w:t>
      </w:r>
      <w:r>
        <w:rPr>
          <w:rFonts w:asciiTheme="majorEastAsia" w:eastAsiaTheme="majorEastAsia" w:hAnsiTheme="majorEastAsia" w:cs="Arial" w:hint="eastAsia"/>
          <w:bCs/>
          <w:shd w:val="clear" w:color="auto" w:fill="FFFFFF"/>
        </w:rPr>
        <w:t xml:space="preserve">英訳は </w:t>
      </w:r>
      <w:r>
        <w:rPr>
          <w:rFonts w:asciiTheme="majorEastAsia" w:eastAsiaTheme="majorEastAsia" w:hAnsiTheme="majorEastAsia" w:cs="Arial"/>
          <w:bCs/>
          <w:shd w:val="clear" w:color="auto" w:fill="FFFFFF"/>
        </w:rPr>
        <w:t>“</w:t>
      </w:r>
      <w:r w:rsidRPr="00D55F2E">
        <w:rPr>
          <w:rFonts w:eastAsiaTheme="majorEastAsia" w:cs="Arial"/>
          <w:bCs/>
          <w:shd w:val="clear" w:color="auto" w:fill="FFFFFF"/>
        </w:rPr>
        <w:t>The</w:t>
      </w:r>
      <w:r>
        <w:rPr>
          <w:rFonts w:eastAsiaTheme="majorEastAsia" w:cs="Arial" w:hint="eastAsia"/>
          <w:bCs/>
          <w:shd w:val="clear" w:color="auto" w:fill="FFFFFF"/>
        </w:rPr>
        <w:t xml:space="preserve"> </w:t>
      </w:r>
      <w:r w:rsidRPr="00D55F2E">
        <w:rPr>
          <w:rFonts w:eastAsiaTheme="majorEastAsia" w:cs="Arial"/>
          <w:bCs/>
          <w:highlight w:val="yellow"/>
          <w:shd w:val="clear" w:color="auto" w:fill="FFFFFF"/>
        </w:rPr>
        <w:t>Progress</w:t>
      </w:r>
      <w:r w:rsidRPr="00D55F2E">
        <w:rPr>
          <w:rFonts w:eastAsiaTheme="majorEastAsia" w:cs="Arial"/>
          <w:bCs/>
          <w:shd w:val="clear" w:color="auto" w:fill="FFFFFF"/>
        </w:rPr>
        <w:t xml:space="preserve"> of Mankind</w:t>
      </w:r>
      <w:r>
        <w:rPr>
          <w:rFonts w:eastAsiaTheme="majorEastAsia" w:cs="Arial"/>
          <w:bCs/>
          <w:shd w:val="clear" w:color="auto" w:fill="FFFFFF"/>
        </w:rPr>
        <w:t xml:space="preserve">” </w:t>
      </w:r>
      <w:r>
        <w:rPr>
          <w:rFonts w:eastAsiaTheme="majorEastAsia" w:cs="Arial"/>
          <w:bCs/>
          <w:shd w:val="clear" w:color="auto" w:fill="FFFFFF"/>
        </w:rPr>
        <w:t xml:space="preserve">　</w:t>
      </w:r>
      <w:r>
        <w:rPr>
          <w:rFonts w:eastAsiaTheme="majorEastAsia" w:cs="Arial" w:hint="eastAsia"/>
          <w:bCs/>
          <w:shd w:val="clear" w:color="auto" w:fill="FFFFFF"/>
        </w:rPr>
        <w:t xml:space="preserve">in Ansbacher H.L and Ansbacher R.R </w:t>
      </w:r>
      <w:r>
        <w:rPr>
          <w:rFonts w:eastAsiaTheme="majorEastAsia" w:cs="Arial"/>
          <w:bCs/>
          <w:shd w:val="clear" w:color="auto" w:fill="FFFFFF"/>
        </w:rPr>
        <w:t>“</w:t>
      </w:r>
      <w:r>
        <w:rPr>
          <w:rFonts w:eastAsiaTheme="majorEastAsia" w:cs="Arial" w:hint="eastAsia"/>
          <w:bCs/>
          <w:shd w:val="clear" w:color="auto" w:fill="FFFFFF"/>
        </w:rPr>
        <w:t>Superiority and Social Interest</w:t>
      </w:r>
      <w:r>
        <w:rPr>
          <w:rFonts w:eastAsiaTheme="majorEastAsia" w:cs="Arial"/>
          <w:bCs/>
          <w:shd w:val="clear" w:color="auto" w:fill="FFFFFF"/>
        </w:rPr>
        <w:t>”</w:t>
      </w:r>
      <w:r>
        <w:rPr>
          <w:rFonts w:eastAsiaTheme="majorEastAsia" w:cs="Arial"/>
          <w:bCs/>
          <w:shd w:val="clear" w:color="auto" w:fill="FFFFFF"/>
        </w:rPr>
        <w:t>）</w:t>
      </w:r>
    </w:p>
    <w:p w14:paraId="7B9B6EF4" w14:textId="77777777" w:rsidR="009759ED" w:rsidRPr="00F04735" w:rsidRDefault="009759ED" w:rsidP="00724AB0">
      <w:pPr>
        <w:spacing w:line="140" w:lineRule="atLeast"/>
        <w:rPr>
          <w:rFonts w:ascii="Arial" w:hAnsi="Arial" w:cs="Arial"/>
          <w:bCs/>
          <w:color w:val="FF0000"/>
          <w:shd w:val="clear" w:color="auto" w:fill="FFFFFF"/>
        </w:rPr>
      </w:pPr>
    </w:p>
    <w:p w14:paraId="14FC6F65" w14:textId="77777777" w:rsidR="009759ED" w:rsidRPr="009759ED" w:rsidRDefault="009759ED" w:rsidP="009759ED">
      <w:pPr>
        <w:spacing w:line="140" w:lineRule="atLeast"/>
        <w:ind w:firstLineChars="100" w:firstLine="210"/>
        <w:rPr>
          <w:rFonts w:asciiTheme="majorEastAsia" w:eastAsiaTheme="majorEastAsia" w:hAnsiTheme="majorEastAsia" w:cs="Arial"/>
          <w:color w:val="222222"/>
          <w:shd w:val="clear" w:color="auto" w:fill="FFFFFF"/>
        </w:rPr>
      </w:pPr>
      <w:r w:rsidRPr="009759ED">
        <w:rPr>
          <w:rFonts w:asciiTheme="majorEastAsia" w:eastAsiaTheme="majorEastAsia" w:hAnsiTheme="majorEastAsia" w:cs="Arial"/>
          <w:color w:val="222222"/>
          <w:shd w:val="clear" w:color="auto" w:fill="FFFFFF"/>
        </w:rPr>
        <w:t>人類の生命に内在している共同体感覚の力は、遺伝的な素質として、大部分人間の本質に由来し、それが子どもたちの創造的な力を通して、生き生きと創造的に現れいでるのである。しかし、</w:t>
      </w:r>
      <w:r w:rsidRPr="00F04735">
        <w:rPr>
          <w:rFonts w:asciiTheme="majorEastAsia" w:eastAsiaTheme="majorEastAsia" w:hAnsiTheme="majorEastAsia" w:cs="Arial"/>
          <w:color w:val="222222"/>
          <w:u w:val="single" w:color="7030A0"/>
          <w:shd w:val="clear" w:color="auto" w:fill="FFFFFF"/>
        </w:rPr>
        <w:t>目下の所、共同体感覚は、個人及び集団が</w:t>
      </w:r>
      <w:r w:rsidRPr="00F04735">
        <w:rPr>
          <w:rFonts w:asciiTheme="majorEastAsia" w:eastAsiaTheme="majorEastAsia" w:hAnsiTheme="majorEastAsia" w:cs="Arial"/>
          <w:color w:val="222222"/>
          <w:u w:val="single" w:color="7030A0"/>
        </w:rPr>
        <w:t>〔</w:t>
      </w:r>
      <w:r w:rsidRPr="00F04735">
        <w:rPr>
          <w:rFonts w:asciiTheme="majorEastAsia" w:eastAsiaTheme="majorEastAsia" w:hAnsiTheme="majorEastAsia" w:cs="Arial"/>
          <w:color w:val="222222"/>
          <w:u w:val="single" w:color="7030A0"/>
          <w:shd w:val="clear" w:color="auto" w:fill="FFFFFF"/>
        </w:rPr>
        <w:t>それを自分たちのために私的な目的で〕拠り所にできる程度には強いのであるが、なお全人類の家族のために〔全体の〕問題を解決するほど十分には強くない。人類の判断力は、〔個人の人生として〕計画した運動の線が、最終的に社会全体の幸福に通じているかどうかを観察</w:t>
      </w:r>
      <w:r w:rsidRPr="00F04735">
        <w:rPr>
          <w:rFonts w:asciiTheme="majorEastAsia" w:eastAsiaTheme="majorEastAsia" w:hAnsiTheme="majorEastAsia" w:cs="Arial"/>
          <w:color w:val="222222"/>
          <w:u w:val="single" w:color="7030A0"/>
        </w:rPr>
        <w:br/>
      </w:r>
      <w:r w:rsidRPr="00F04735">
        <w:rPr>
          <w:rFonts w:asciiTheme="majorEastAsia" w:eastAsiaTheme="majorEastAsia" w:hAnsiTheme="majorEastAsia" w:cs="Arial"/>
          <w:color w:val="222222"/>
          <w:u w:val="single" w:color="7030A0"/>
          <w:shd w:val="clear" w:color="auto" w:fill="FFFFFF"/>
        </w:rPr>
        <w:t>〔してから実行するかどうか決定〕する程度にまでしか到達していない。</w:t>
      </w:r>
      <w:r w:rsidRPr="009759ED">
        <w:rPr>
          <w:rFonts w:asciiTheme="majorEastAsia" w:eastAsiaTheme="majorEastAsia" w:hAnsiTheme="majorEastAsia" w:cs="Arial"/>
          <w:color w:val="222222"/>
          <w:shd w:val="clear" w:color="auto" w:fill="FFFFFF"/>
        </w:rPr>
        <w:t>政治的諸傾向、科学と技術の進歩の恩恵、法律および社会規範も、このような判断に[際しての参考資料として]含まれている。</w:t>
      </w:r>
      <w:r w:rsidRPr="009759ED">
        <w:rPr>
          <w:rFonts w:asciiTheme="majorEastAsia" w:eastAsiaTheme="majorEastAsia" w:hAnsiTheme="majorEastAsia" w:cs="Arial"/>
          <w:color w:val="222222"/>
        </w:rPr>
        <w:br/>
      </w:r>
      <w:r>
        <w:rPr>
          <w:rFonts w:asciiTheme="majorEastAsia" w:eastAsiaTheme="majorEastAsia" w:hAnsiTheme="majorEastAsia" w:cs="Arial"/>
          <w:color w:val="222222"/>
          <w:shd w:val="clear" w:color="auto" w:fill="FFFFFF"/>
        </w:rPr>
        <w:t xml:space="preserve">　</w:t>
      </w:r>
      <w:r w:rsidRPr="009759ED">
        <w:rPr>
          <w:rFonts w:asciiTheme="majorEastAsia" w:eastAsiaTheme="majorEastAsia" w:hAnsiTheme="majorEastAsia" w:cs="Arial"/>
          <w:color w:val="222222"/>
          <w:shd w:val="clear" w:color="auto" w:fill="FFFFFF"/>
        </w:rPr>
        <w:t>共同体の幸福の拠り所に関する話は、その話が</w:t>
      </w:r>
      <w:r>
        <w:rPr>
          <w:rFonts w:asciiTheme="majorEastAsia" w:eastAsiaTheme="majorEastAsia" w:hAnsiTheme="majorEastAsia" w:cs="Arial"/>
          <w:color w:val="222222"/>
          <w:shd w:val="clear" w:color="auto" w:fill="FFFFFF"/>
        </w:rPr>
        <w:t>〔</w:t>
      </w:r>
      <w:r w:rsidRPr="009759ED">
        <w:rPr>
          <w:rFonts w:asciiTheme="majorEastAsia" w:eastAsiaTheme="majorEastAsia" w:hAnsiTheme="majorEastAsia" w:cs="Arial"/>
          <w:color w:val="222222"/>
          <w:shd w:val="clear" w:color="auto" w:fill="FFFFFF"/>
        </w:rPr>
        <w:t>一部の個人の幸福ではなくて〕社会全体の幸福と調和していることが確実であるときにのみ、続けて話す意味があるのである。</w:t>
      </w:r>
    </w:p>
    <w:p w14:paraId="334A26C5" w14:textId="77777777" w:rsidR="009759ED" w:rsidRPr="009759ED" w:rsidRDefault="009759ED" w:rsidP="00724AB0">
      <w:pPr>
        <w:spacing w:line="140" w:lineRule="atLeast"/>
        <w:rPr>
          <w:rFonts w:asciiTheme="majorEastAsia" w:eastAsiaTheme="majorEastAsia" w:hAnsiTheme="majorEastAsia" w:cs="Arial"/>
          <w:color w:val="222222"/>
          <w:shd w:val="clear" w:color="auto" w:fill="FFFFFF"/>
        </w:rPr>
      </w:pPr>
    </w:p>
    <w:p w14:paraId="3EBE2C6F" w14:textId="77777777" w:rsidR="009759ED" w:rsidRPr="0039247B" w:rsidRDefault="009759ED" w:rsidP="009759ED">
      <w:pPr>
        <w:spacing w:line="140" w:lineRule="atLeast"/>
        <w:rPr>
          <w:rFonts w:asciiTheme="majorEastAsia" w:eastAsiaTheme="majorEastAsia" w:hAnsiTheme="majorEastAsia" w:cs="Arial"/>
          <w:bCs/>
          <w:shd w:val="clear" w:color="auto" w:fill="FFFFFF"/>
        </w:rPr>
      </w:pPr>
      <w:r w:rsidRPr="0039247B">
        <w:rPr>
          <w:rFonts w:asciiTheme="majorEastAsia" w:eastAsiaTheme="majorEastAsia" w:hAnsiTheme="majorEastAsia" w:cs="Arial" w:hint="eastAsia"/>
          <w:bCs/>
          <w:shd w:val="clear" w:color="auto" w:fill="FFFFFF"/>
        </w:rPr>
        <w:t>8.第3の予測</w:t>
      </w:r>
    </w:p>
    <w:p w14:paraId="20BB6223" w14:textId="77777777" w:rsidR="009759ED" w:rsidRPr="0039247B" w:rsidRDefault="009759ED" w:rsidP="009759ED">
      <w:pPr>
        <w:spacing w:line="140" w:lineRule="atLeast"/>
        <w:ind w:firstLineChars="100" w:firstLine="210"/>
        <w:rPr>
          <w:rFonts w:asciiTheme="majorEastAsia" w:eastAsiaTheme="majorEastAsia" w:hAnsiTheme="majorEastAsia" w:cs="Arial"/>
          <w:bCs/>
          <w:shd w:val="clear" w:color="auto" w:fill="FFFFFF"/>
        </w:rPr>
      </w:pPr>
      <w:r w:rsidRPr="0039247B">
        <w:rPr>
          <w:rFonts w:asciiTheme="majorEastAsia" w:eastAsiaTheme="majorEastAsia" w:hAnsiTheme="majorEastAsia" w:cs="Arial" w:hint="eastAsia"/>
          <w:bCs/>
          <w:shd w:val="clear" w:color="auto" w:fill="FFFFFF"/>
        </w:rPr>
        <w:t>第3の予測は、より深刻な背景を持っているが、なお同じ結論へと導くのであって、その結論とはすなわち、人類の進歩の必然性である。その予測とはすなわち、個人の生が有限でありながら、しかも人類〔全体〕の進歩に合流するということである。人は死ぬものであり自分もまたいずれ死なねばならぬということは、われわれにとって悲劇的なことであるが、次の世代での若返りは、その前の世代を通して豊かにされ、必然的に新たな貢献と進歩となるものなのである。</w:t>
      </w:r>
    </w:p>
    <w:p w14:paraId="4FB09AF3" w14:textId="77777777" w:rsidR="009759ED" w:rsidRPr="0039247B" w:rsidRDefault="009759ED" w:rsidP="009759ED">
      <w:pPr>
        <w:spacing w:line="140" w:lineRule="atLeast"/>
        <w:ind w:firstLineChars="100" w:firstLine="210"/>
        <w:rPr>
          <w:rFonts w:asciiTheme="majorEastAsia" w:eastAsiaTheme="majorEastAsia" w:hAnsiTheme="majorEastAsia" w:cs="Arial"/>
          <w:bCs/>
          <w:shd w:val="clear" w:color="auto" w:fill="FFFFFF"/>
        </w:rPr>
      </w:pPr>
      <w:r w:rsidRPr="0039247B">
        <w:rPr>
          <w:rFonts w:asciiTheme="majorEastAsia" w:eastAsiaTheme="majorEastAsia" w:hAnsiTheme="majorEastAsia" w:cs="Arial" w:hint="eastAsia"/>
          <w:bCs/>
          <w:shd w:val="clear" w:color="auto" w:fill="FFFFFF"/>
        </w:rPr>
        <w:t>さらにその若返った世代は、いまだかつて出会ったことのない、従ってこれまでの経験的な遺産のない諸問題を提起するであろうし、またそれに対処するであろう。〔いつの時代にも〕子どもと大人の創造的な力は、〔そのような諸問題に対して〕 新しい解決が発見され役に立たない解決が取り除かれるまで、常に新しい〔劣等感という〕緊張のもとで、新しい状況に繰り返し繰り返し立ち向ってゆくであろう。各々の新しい世代は、古い課題と新しい課題とを担った新しい状況と格闘するであろう。こうして彼</w:t>
      </w:r>
    </w:p>
    <w:p w14:paraId="45354BFF" w14:textId="77777777" w:rsidR="009759ED" w:rsidRPr="00D34C14" w:rsidRDefault="009759ED" w:rsidP="009759ED">
      <w:pPr>
        <w:spacing w:line="140" w:lineRule="atLeast"/>
        <w:rPr>
          <w:rFonts w:asciiTheme="majorEastAsia" w:eastAsiaTheme="majorEastAsia" w:hAnsiTheme="majorEastAsia" w:cs="Arial"/>
          <w:bCs/>
          <w:u w:val="single" w:color="7030A0"/>
          <w:shd w:val="clear" w:color="auto" w:fill="FFFFFF"/>
        </w:rPr>
      </w:pPr>
      <w:r w:rsidRPr="0039247B">
        <w:rPr>
          <w:rFonts w:asciiTheme="majorEastAsia" w:eastAsiaTheme="majorEastAsia" w:hAnsiTheme="majorEastAsia" w:cs="Arial" w:hint="eastAsia"/>
          <w:bCs/>
          <w:shd w:val="clear" w:color="auto" w:fill="FFFFFF"/>
        </w:rPr>
        <w:lastRenderedPageBreak/>
        <w:t>らは、</w:t>
      </w:r>
      <w:r w:rsidR="00D34C14">
        <w:rPr>
          <w:rFonts w:asciiTheme="majorEastAsia" w:eastAsiaTheme="majorEastAsia" w:hAnsiTheme="majorEastAsia" w:cs="Arial" w:hint="eastAsia"/>
          <w:bCs/>
          <w:shd w:val="clear" w:color="auto" w:fill="FFFFFF"/>
        </w:rPr>
        <w:t>〔</w:t>
      </w:r>
      <w:r w:rsidRPr="0039247B">
        <w:rPr>
          <w:rFonts w:asciiTheme="majorEastAsia" w:eastAsiaTheme="majorEastAsia" w:hAnsiTheme="majorEastAsia" w:cs="Arial" w:hint="eastAsia"/>
          <w:bCs/>
          <w:shd w:val="clear" w:color="auto" w:fill="FFFFFF"/>
        </w:rPr>
        <w:t>彼らの世代</w:t>
      </w:r>
      <w:r w:rsidR="00D34C14">
        <w:rPr>
          <w:rFonts w:asciiTheme="majorEastAsia" w:eastAsiaTheme="majorEastAsia" w:hAnsiTheme="majorEastAsia" w:cs="Arial" w:hint="eastAsia"/>
          <w:bCs/>
          <w:shd w:val="clear" w:color="auto" w:fill="FFFFFF"/>
        </w:rPr>
        <w:t>〕</w:t>
      </w:r>
      <w:r w:rsidRPr="0039247B">
        <w:rPr>
          <w:rFonts w:asciiTheme="majorEastAsia" w:eastAsiaTheme="majorEastAsia" w:hAnsiTheme="majorEastAsia" w:cs="Arial" w:hint="eastAsia"/>
          <w:bCs/>
          <w:shd w:val="clear" w:color="auto" w:fill="FFFFFF"/>
        </w:rPr>
        <w:t>全体として、〔彼らの時代の</w:t>
      </w:r>
      <w:r w:rsidR="0039247B" w:rsidRPr="0039247B">
        <w:rPr>
          <w:rFonts w:asciiTheme="majorEastAsia" w:eastAsiaTheme="majorEastAsia" w:hAnsiTheme="majorEastAsia" w:cs="Arial" w:hint="eastAsia"/>
          <w:bCs/>
          <w:shd w:val="clear" w:color="auto" w:fill="FFFFFF"/>
        </w:rPr>
        <w:t>〕</w:t>
      </w:r>
      <w:r w:rsidRPr="0039247B">
        <w:rPr>
          <w:rFonts w:asciiTheme="majorEastAsia" w:eastAsiaTheme="majorEastAsia" w:hAnsiTheme="majorEastAsia" w:cs="Arial" w:hint="eastAsia"/>
          <w:bCs/>
          <w:shd w:val="clear" w:color="auto" w:fill="FFFFFF"/>
        </w:rPr>
        <w:t>外界の諸問題を解決することを強いられるのである。</w:t>
      </w:r>
      <w:r w:rsidRPr="00D34C14">
        <w:rPr>
          <w:rFonts w:asciiTheme="majorEastAsia" w:eastAsiaTheme="majorEastAsia" w:hAnsiTheme="majorEastAsia" w:cs="Arial" w:hint="eastAsia"/>
          <w:bCs/>
          <w:u w:val="single" w:color="7030A0"/>
          <w:shd w:val="clear" w:color="auto" w:fill="FFFFFF"/>
        </w:rPr>
        <w:t>彼らは、新しい感じ方と理解のし方でもって、身体的にも精神的にも、自分たちのホメオスターシスを保つことを強いられるのである(Cannon)。このホメオスターシスに到達できるのは、合理的な世界像の発達を通じて個々人のエネルギーが集積され、その集積が、</w:t>
      </w:r>
      <w:r w:rsidR="00D34C14" w:rsidRPr="00D34C14">
        <w:rPr>
          <w:rFonts w:asciiTheme="majorEastAsia" w:eastAsiaTheme="majorEastAsia" w:hAnsiTheme="majorEastAsia" w:cs="Arial" w:hint="eastAsia"/>
          <w:bCs/>
          <w:u w:val="single" w:color="7030A0"/>
          <w:shd w:val="clear" w:color="auto" w:fill="FFFFFF"/>
        </w:rPr>
        <w:t>外界〔の諸問題〕</w:t>
      </w:r>
      <w:r w:rsidRPr="00D34C14">
        <w:rPr>
          <w:rFonts w:asciiTheme="majorEastAsia" w:eastAsiaTheme="majorEastAsia" w:hAnsiTheme="majorEastAsia" w:cs="Arial" w:hint="eastAsia"/>
          <w:bCs/>
          <w:u w:val="single" w:color="7030A0"/>
          <w:shd w:val="clear" w:color="auto" w:fill="FFFFFF"/>
        </w:rPr>
        <w:t>と彼ら自身の課題を『成功的に』解決に導くときだけなのである。進歩が、人類家族の滅亡に至るまで、人と宇宙</w:t>
      </w:r>
      <w:r w:rsidR="00D34C14" w:rsidRPr="00D34C14">
        <w:rPr>
          <w:rFonts w:asciiTheme="majorEastAsia" w:eastAsiaTheme="majorEastAsia" w:hAnsiTheme="majorEastAsia" w:cs="Arial" w:hint="eastAsia"/>
          <w:bCs/>
          <w:u w:val="single" w:color="7030A0"/>
          <w:shd w:val="clear" w:color="auto" w:fill="FFFFFF"/>
        </w:rPr>
        <w:t>との全体的関係を支配する。「環境が人間</w:t>
      </w:r>
      <w:r w:rsidRPr="00D34C14">
        <w:rPr>
          <w:rFonts w:asciiTheme="majorEastAsia" w:eastAsiaTheme="majorEastAsia" w:hAnsiTheme="majorEastAsia" w:cs="Arial" w:hint="eastAsia"/>
          <w:bCs/>
          <w:u w:val="single" w:color="7030A0"/>
          <w:shd w:val="clear" w:color="auto" w:fill="FFFFFF"/>
        </w:rPr>
        <w:t>をつくり、人間が環境をつくる」(Pestalozzi)のである。最終的な結論についてはわれわれの感覚と理解力には限界があるが、その限界の中での最良の結論を、合理的な科学が語るのである。それゆえここに、個人心理学は、その全体性と共同体感覚の強調でもって、力強い言葉を語らねばならない。</w:t>
      </w:r>
    </w:p>
    <w:p w14:paraId="28B148CF" w14:textId="77777777" w:rsidR="009759ED" w:rsidRDefault="009759ED" w:rsidP="00724AB0">
      <w:pPr>
        <w:spacing w:line="140" w:lineRule="atLeast"/>
        <w:rPr>
          <w:rFonts w:ascii="メイリオ" w:eastAsia="メイリオ" w:hAnsi="メイリオ"/>
          <w:color w:val="FF0000"/>
          <w:shd w:val="clear" w:color="auto" w:fill="FFFFFF"/>
        </w:rPr>
      </w:pPr>
    </w:p>
    <w:p w14:paraId="3442F881" w14:textId="77777777" w:rsidR="00D34C14" w:rsidRDefault="00D34C14" w:rsidP="00D34C14">
      <w:pPr>
        <w:rPr>
          <w:rFonts w:cs="Arial"/>
          <w:color w:val="222222"/>
          <w:sz w:val="22"/>
          <w:shd w:val="clear" w:color="auto" w:fill="FFFFFF"/>
        </w:rPr>
      </w:pPr>
      <w:r>
        <w:rPr>
          <w:rFonts w:cs="Arial" w:hint="eastAsia"/>
          <w:color w:val="222222"/>
          <w:sz w:val="22"/>
          <w:shd w:val="clear" w:color="auto" w:fill="FFFFFF"/>
        </w:rPr>
        <w:t>e</w:t>
      </w:r>
      <w:r w:rsidRPr="007C7BF6">
        <w:rPr>
          <w:rFonts w:cs="Arial"/>
          <w:color w:val="222222"/>
          <w:sz w:val="22"/>
          <w:shd w:val="clear" w:color="auto" w:fill="FFFFFF"/>
        </w:rPr>
        <w:t>volution</w:t>
      </w:r>
      <w:r>
        <w:rPr>
          <w:rFonts w:cs="Arial" w:hint="eastAsia"/>
          <w:color w:val="222222"/>
          <w:sz w:val="22"/>
          <w:shd w:val="clear" w:color="auto" w:fill="FFFFFF"/>
        </w:rPr>
        <w:t>：</w:t>
      </w:r>
      <w:r>
        <w:rPr>
          <w:rFonts w:cs="Arial" w:hint="eastAsia"/>
          <w:color w:val="222222"/>
          <w:sz w:val="22"/>
          <w:shd w:val="clear" w:color="auto" w:fill="FFFFFF"/>
        </w:rPr>
        <w:t xml:space="preserve"> </w:t>
      </w:r>
      <w:r>
        <w:rPr>
          <w:rFonts w:cs="Arial" w:hint="eastAsia"/>
          <w:color w:val="222222"/>
          <w:sz w:val="22"/>
          <w:shd w:val="clear" w:color="auto" w:fill="FFFFFF"/>
        </w:rPr>
        <w:t>ラテン語が語源「（巻物などを）開くこと」の意</w:t>
      </w:r>
    </w:p>
    <w:p w14:paraId="08443566" w14:textId="77777777" w:rsidR="00D34C14" w:rsidRDefault="00D34C14" w:rsidP="00D34C14">
      <w:pPr>
        <w:rPr>
          <w:rFonts w:ascii="Helvetica" w:hAnsi="Helvetica"/>
          <w:color w:val="333333"/>
          <w:sz w:val="22"/>
          <w:shd w:val="clear" w:color="auto" w:fill="FFFFFF"/>
        </w:rPr>
      </w:pPr>
      <w:r w:rsidRPr="006A3EA8">
        <w:rPr>
          <w:rFonts w:cs="Arial"/>
          <w:color w:val="222222"/>
          <w:shd w:val="clear" w:color="auto" w:fill="FFFFFF"/>
        </w:rPr>
        <w:t>progress</w:t>
      </w:r>
      <w:r>
        <w:rPr>
          <w:rFonts w:cs="Arial"/>
          <w:color w:val="222222"/>
          <w:shd w:val="clear" w:color="auto" w:fill="FFFFFF"/>
        </w:rPr>
        <w:t>：</w:t>
      </w:r>
      <w:r>
        <w:rPr>
          <w:rFonts w:ascii="Helvetica" w:hAnsi="Helvetica"/>
          <w:color w:val="333333"/>
          <w:sz w:val="22"/>
          <w:shd w:val="clear" w:color="auto" w:fill="FFFFFF"/>
        </w:rPr>
        <w:t>【類語】</w:t>
      </w:r>
      <w:r>
        <w:rPr>
          <w:rFonts w:ascii="Helvetica" w:hAnsi="Helvetica"/>
          <w:color w:val="333333"/>
          <w:sz w:val="22"/>
          <w:shd w:val="clear" w:color="auto" w:fill="FFFFFF"/>
        </w:rPr>
        <w:t xml:space="preserve"> progress </w:t>
      </w:r>
      <w:r>
        <w:rPr>
          <w:rFonts w:ascii="Helvetica" w:hAnsi="Helvetica"/>
          <w:color w:val="333333"/>
          <w:sz w:val="22"/>
          <w:shd w:val="clear" w:color="auto" w:fill="FFFFFF"/>
        </w:rPr>
        <w:t>はある</w:t>
      </w:r>
      <w:r w:rsidR="0072346B">
        <w:fldChar w:fldCharType="begin"/>
      </w:r>
      <w:r w:rsidR="0072346B">
        <w:instrText xml:space="preserve"> HYPERLINK "https://ejje.weblio.jp/content/%E7%9B%AE%E6%A8%99" \o "</w:instrText>
      </w:r>
      <w:r w:rsidR="0072346B">
        <w:instrText>目標の英語</w:instrText>
      </w:r>
      <w:r w:rsidR="0072346B">
        <w:instrText xml:space="preserve">" </w:instrText>
      </w:r>
      <w:r w:rsidR="0072346B">
        <w:fldChar w:fldCharType="separate"/>
      </w:r>
      <w:r>
        <w:rPr>
          <w:rStyle w:val="a3"/>
          <w:rFonts w:ascii="Helvetica" w:hAnsi="Helvetica"/>
          <w:color w:val="534A42"/>
          <w:sz w:val="22"/>
          <w:shd w:val="clear" w:color="auto" w:fill="FFFFFF"/>
        </w:rPr>
        <w:t>目標</w:t>
      </w:r>
      <w:r w:rsidR="0072346B">
        <w:rPr>
          <w:rStyle w:val="a3"/>
          <w:rFonts w:ascii="Helvetica" w:hAnsi="Helvetica"/>
          <w:color w:val="534A42"/>
          <w:sz w:val="22"/>
          <w:shd w:val="clear" w:color="auto" w:fill="FFFFFF"/>
        </w:rPr>
        <w:fldChar w:fldCharType="end"/>
      </w:r>
      <w:r>
        <w:rPr>
          <w:rFonts w:ascii="Helvetica" w:hAnsi="Helvetica"/>
          <w:color w:val="333333"/>
          <w:sz w:val="22"/>
          <w:shd w:val="clear" w:color="auto" w:fill="FFFFFF"/>
        </w:rPr>
        <w:t>・</w:t>
      </w:r>
      <w:hyperlink r:id="rId11" w:tooltip="方向に向かっての英語" w:history="1">
        <w:r>
          <w:rPr>
            <w:rStyle w:val="a3"/>
            <w:rFonts w:ascii="Helvetica" w:hAnsi="Helvetica"/>
            <w:color w:val="534A42"/>
            <w:sz w:val="22"/>
            <w:shd w:val="clear" w:color="auto" w:fill="FFFFFF"/>
          </w:rPr>
          <w:t>方向に向かって</w:t>
        </w:r>
      </w:hyperlink>
      <w:hyperlink r:id="rId12" w:tooltip="絶え間なくの英語" w:history="1">
        <w:r>
          <w:rPr>
            <w:rStyle w:val="a3"/>
            <w:rFonts w:ascii="Helvetica" w:hAnsi="Helvetica"/>
            <w:color w:val="534A42"/>
            <w:sz w:val="22"/>
            <w:shd w:val="clear" w:color="auto" w:fill="FFFFFF"/>
          </w:rPr>
          <w:t>絶え間なく</w:t>
        </w:r>
      </w:hyperlink>
      <w:hyperlink r:id="rId13" w:tooltip="進んでいくの英語" w:history="1">
        <w:r>
          <w:rPr>
            <w:rStyle w:val="a3"/>
            <w:rFonts w:ascii="Helvetica" w:hAnsi="Helvetica"/>
            <w:color w:val="534A42"/>
            <w:sz w:val="22"/>
            <w:shd w:val="clear" w:color="auto" w:fill="FFFFFF"/>
          </w:rPr>
          <w:t>進んでいく</w:t>
        </w:r>
      </w:hyperlink>
      <w:hyperlink r:id="rId14" w:tooltip="進歩の英語" w:history="1">
        <w:r>
          <w:rPr>
            <w:rStyle w:val="a3"/>
            <w:rFonts w:ascii="Helvetica" w:hAnsi="Helvetica"/>
            <w:color w:val="534A42"/>
            <w:sz w:val="22"/>
            <w:shd w:val="clear" w:color="auto" w:fill="FFFFFF"/>
          </w:rPr>
          <w:t>進歩</w:t>
        </w:r>
      </w:hyperlink>
      <w:r>
        <w:rPr>
          <w:rFonts w:ascii="Helvetica" w:hAnsi="Helvetica"/>
          <w:color w:val="333333"/>
          <w:sz w:val="22"/>
          <w:shd w:val="clear" w:color="auto" w:fill="FFFFFF"/>
        </w:rPr>
        <w:t>; </w:t>
      </w:r>
      <w:hyperlink r:id="rId15" w:tooltip="advanceの意味" w:history="1">
        <w:r>
          <w:rPr>
            <w:rStyle w:val="a3"/>
            <w:rFonts w:ascii="Helvetica" w:hAnsi="Helvetica"/>
            <w:color w:val="534A42"/>
            <w:sz w:val="22"/>
            <w:shd w:val="clear" w:color="auto" w:fill="FFFFFF"/>
          </w:rPr>
          <w:t>advance</w:t>
        </w:r>
      </w:hyperlink>
      <w:r>
        <w:rPr>
          <w:rFonts w:ascii="Helvetica" w:hAnsi="Helvetica"/>
          <w:color w:val="333333"/>
          <w:sz w:val="22"/>
          <w:shd w:val="clear" w:color="auto" w:fill="FFFFFF"/>
        </w:rPr>
        <w:t> </w:t>
      </w:r>
      <w:r>
        <w:rPr>
          <w:rFonts w:ascii="Helvetica" w:hAnsi="Helvetica"/>
          <w:color w:val="333333"/>
          <w:sz w:val="22"/>
          <w:shd w:val="clear" w:color="auto" w:fill="FFFFFF"/>
        </w:rPr>
        <w:t>は</w:t>
      </w:r>
      <w:r w:rsidR="0072346B">
        <w:fldChar w:fldCharType="begin"/>
      </w:r>
      <w:r w:rsidR="0072346B">
        <w:instrText xml:space="preserve"> HYPERLINK "https://ejje.weblio.jp/content/%E3%83%AC%E3%83%99%E3%83%AB" \o "</w:instrText>
      </w:r>
      <w:r w:rsidR="0072346B">
        <w:instrText>レベルの英語</w:instrText>
      </w:r>
      <w:r w:rsidR="0072346B">
        <w:instrText xml:space="preserve">" </w:instrText>
      </w:r>
      <w:r w:rsidR="0072346B">
        <w:fldChar w:fldCharType="separate"/>
      </w:r>
      <w:r>
        <w:rPr>
          <w:rStyle w:val="a3"/>
          <w:rFonts w:ascii="Helvetica" w:hAnsi="Helvetica"/>
          <w:color w:val="534A42"/>
          <w:sz w:val="22"/>
          <w:shd w:val="clear" w:color="auto" w:fill="FFFFFF"/>
        </w:rPr>
        <w:t>レベル</w:t>
      </w:r>
      <w:r w:rsidR="0072346B">
        <w:rPr>
          <w:rStyle w:val="a3"/>
          <w:rFonts w:ascii="Helvetica" w:hAnsi="Helvetica"/>
          <w:color w:val="534A42"/>
          <w:sz w:val="22"/>
          <w:shd w:val="clear" w:color="auto" w:fill="FFFFFF"/>
        </w:rPr>
        <w:fldChar w:fldCharType="end"/>
      </w:r>
      <w:r>
        <w:rPr>
          <w:rFonts w:ascii="Helvetica" w:hAnsi="Helvetica"/>
          <w:color w:val="333333"/>
          <w:sz w:val="22"/>
          <w:shd w:val="clear" w:color="auto" w:fill="FFFFFF"/>
        </w:rPr>
        <w:t>が</w:t>
      </w:r>
      <w:hyperlink r:id="rId16" w:tooltip="高の英語" w:history="1">
        <w:r>
          <w:rPr>
            <w:rStyle w:val="a3"/>
            <w:rFonts w:ascii="Helvetica" w:hAnsi="Helvetica"/>
            <w:color w:val="534A42"/>
            <w:sz w:val="22"/>
            <w:shd w:val="clear" w:color="auto" w:fill="FFFFFF"/>
          </w:rPr>
          <w:t>高</w:t>
        </w:r>
      </w:hyperlink>
      <w:hyperlink r:id="rId17" w:tooltip="まっていの英語" w:history="1">
        <w:r>
          <w:rPr>
            <w:rStyle w:val="a3"/>
            <w:rFonts w:ascii="Helvetica" w:hAnsi="Helvetica"/>
            <w:color w:val="534A42"/>
            <w:sz w:val="22"/>
            <w:shd w:val="clear" w:color="auto" w:fill="FFFFFF"/>
          </w:rPr>
          <w:t>まってい</w:t>
        </w:r>
      </w:hyperlink>
      <w:r>
        <w:rPr>
          <w:rFonts w:ascii="Helvetica" w:hAnsi="Helvetica"/>
          <w:color w:val="333333"/>
          <w:sz w:val="22"/>
          <w:shd w:val="clear" w:color="auto" w:fill="FFFFFF"/>
        </w:rPr>
        <w:t>く</w:t>
      </w:r>
      <w:hyperlink r:id="rId18" w:tooltip="進歩の英語" w:history="1">
        <w:r>
          <w:rPr>
            <w:rStyle w:val="a3"/>
            <w:rFonts w:ascii="Helvetica" w:hAnsi="Helvetica"/>
            <w:color w:val="534A42"/>
            <w:sz w:val="22"/>
            <w:shd w:val="clear" w:color="auto" w:fill="FFFFFF"/>
          </w:rPr>
          <w:t>進歩</w:t>
        </w:r>
      </w:hyperlink>
      <w:r>
        <w:rPr>
          <w:rFonts w:ascii="Helvetica" w:hAnsi="Helvetica"/>
          <w:color w:val="333333"/>
          <w:sz w:val="22"/>
          <w:shd w:val="clear" w:color="auto" w:fill="FFFFFF"/>
        </w:rPr>
        <w:t>; </w:t>
      </w:r>
      <w:hyperlink r:id="rId19" w:tooltip="developmentの意味" w:history="1">
        <w:r>
          <w:rPr>
            <w:rStyle w:val="a3"/>
            <w:rFonts w:ascii="Helvetica" w:hAnsi="Helvetica"/>
            <w:color w:val="534A42"/>
            <w:sz w:val="22"/>
            <w:shd w:val="clear" w:color="auto" w:fill="FFFFFF"/>
          </w:rPr>
          <w:t>development</w:t>
        </w:r>
      </w:hyperlink>
      <w:r>
        <w:rPr>
          <w:rFonts w:ascii="Helvetica" w:hAnsi="Helvetica"/>
          <w:color w:val="333333"/>
          <w:sz w:val="22"/>
          <w:shd w:val="clear" w:color="auto" w:fill="FFFFFF"/>
        </w:rPr>
        <w:t> </w:t>
      </w:r>
      <w:r>
        <w:rPr>
          <w:rFonts w:ascii="Helvetica" w:hAnsi="Helvetica"/>
          <w:color w:val="333333"/>
          <w:sz w:val="22"/>
          <w:shd w:val="clear" w:color="auto" w:fill="FFFFFF"/>
        </w:rPr>
        <w:t>は</w:t>
      </w:r>
      <w:r w:rsidR="0072346B">
        <w:fldChar w:fldCharType="begin"/>
      </w:r>
      <w:r w:rsidR="0072346B">
        <w:instrText xml:space="preserve"> HYPERLINK "https://ejje.weblio.jp/content/%E3%81%82%E3%82%8B%E3%82%82%E3%81%AE" \o "</w:instrText>
      </w:r>
      <w:r w:rsidR="0072346B">
        <w:instrText>あるものの英語</w:instrText>
      </w:r>
      <w:r w:rsidR="0072346B">
        <w:instrText xml:space="preserve">" </w:instrText>
      </w:r>
      <w:r w:rsidR="0072346B">
        <w:fldChar w:fldCharType="separate"/>
      </w:r>
      <w:r>
        <w:rPr>
          <w:rStyle w:val="a3"/>
          <w:rFonts w:ascii="Helvetica" w:hAnsi="Helvetica"/>
          <w:color w:val="534A42"/>
          <w:sz w:val="22"/>
          <w:shd w:val="clear" w:color="auto" w:fill="FFFFFF"/>
        </w:rPr>
        <w:t>あるもの</w:t>
      </w:r>
      <w:r w:rsidR="0072346B">
        <w:rPr>
          <w:rStyle w:val="a3"/>
          <w:rFonts w:ascii="Helvetica" w:hAnsi="Helvetica"/>
          <w:color w:val="534A42"/>
          <w:sz w:val="22"/>
          <w:shd w:val="clear" w:color="auto" w:fill="FFFFFF"/>
        </w:rPr>
        <w:fldChar w:fldCharType="end"/>
      </w:r>
      <w:r>
        <w:rPr>
          <w:rFonts w:ascii="Helvetica" w:hAnsi="Helvetica"/>
          <w:color w:val="333333"/>
          <w:sz w:val="22"/>
          <w:shd w:val="clear" w:color="auto" w:fill="FFFFFF"/>
        </w:rPr>
        <w:t>が</w:t>
      </w:r>
      <w:hyperlink r:id="rId20" w:tooltip="本質的にの英語" w:history="1">
        <w:r>
          <w:rPr>
            <w:rStyle w:val="a3"/>
            <w:rFonts w:ascii="Helvetica" w:hAnsi="Helvetica"/>
            <w:color w:val="534A42"/>
            <w:sz w:val="22"/>
            <w:shd w:val="clear" w:color="auto" w:fill="FFFFFF"/>
          </w:rPr>
          <w:t>本質的に</w:t>
        </w:r>
      </w:hyperlink>
      <w:hyperlink r:id="rId21" w:tooltip="もっているの英語" w:history="1">
        <w:r>
          <w:rPr>
            <w:rStyle w:val="a3"/>
            <w:rFonts w:ascii="Helvetica" w:hAnsi="Helvetica"/>
            <w:color w:val="534A42"/>
            <w:sz w:val="22"/>
            <w:shd w:val="clear" w:color="auto" w:fill="FFFFFF"/>
          </w:rPr>
          <w:t>もっている</w:t>
        </w:r>
      </w:hyperlink>
      <w:hyperlink r:id="rId22" w:tooltip="特質の英語" w:history="1">
        <w:r>
          <w:rPr>
            <w:rStyle w:val="a3"/>
            <w:rFonts w:ascii="Helvetica" w:hAnsi="Helvetica"/>
            <w:color w:val="534A42"/>
            <w:sz w:val="22"/>
            <w:shd w:val="clear" w:color="auto" w:fill="FFFFFF"/>
          </w:rPr>
          <w:t>特質</w:t>
        </w:r>
      </w:hyperlink>
      <w:r>
        <w:rPr>
          <w:rFonts w:ascii="Helvetica" w:hAnsi="Helvetica"/>
          <w:color w:val="333333"/>
          <w:sz w:val="22"/>
          <w:shd w:val="clear" w:color="auto" w:fill="FFFFFF"/>
        </w:rPr>
        <w:t>などが</w:t>
      </w:r>
      <w:hyperlink r:id="rId23" w:tooltip="高の英語" w:history="1">
        <w:r>
          <w:rPr>
            <w:rStyle w:val="a3"/>
            <w:rFonts w:ascii="Helvetica" w:hAnsi="Helvetica"/>
            <w:color w:val="534A42"/>
            <w:sz w:val="22"/>
            <w:shd w:val="clear" w:color="auto" w:fill="FFFFFF"/>
          </w:rPr>
          <w:t>高</w:t>
        </w:r>
      </w:hyperlink>
      <w:hyperlink r:id="rId24" w:tooltip="まっていの英語" w:history="1">
        <w:r>
          <w:rPr>
            <w:rStyle w:val="a3"/>
            <w:rFonts w:ascii="Helvetica" w:hAnsi="Helvetica"/>
            <w:color w:val="534A42"/>
            <w:sz w:val="22"/>
            <w:shd w:val="clear" w:color="auto" w:fill="FFFFFF"/>
          </w:rPr>
          <w:t>まってい</w:t>
        </w:r>
      </w:hyperlink>
      <w:hyperlink r:id="rId25" w:tooltip="くようの英語" w:history="1">
        <w:r>
          <w:rPr>
            <w:rStyle w:val="a3"/>
            <w:rFonts w:ascii="Helvetica" w:hAnsi="Helvetica"/>
            <w:color w:val="534A42"/>
            <w:sz w:val="22"/>
            <w:shd w:val="clear" w:color="auto" w:fill="FFFFFF"/>
          </w:rPr>
          <w:t>くよう</w:t>
        </w:r>
      </w:hyperlink>
      <w:r>
        <w:rPr>
          <w:rFonts w:ascii="Helvetica" w:hAnsi="Helvetica"/>
          <w:color w:val="333333"/>
          <w:sz w:val="22"/>
          <w:shd w:val="clear" w:color="auto" w:fill="FFFFFF"/>
        </w:rPr>
        <w:t>な</w:t>
      </w:r>
      <w:hyperlink r:id="rId26" w:tooltip="進歩の英語" w:history="1">
        <w:r>
          <w:rPr>
            <w:rStyle w:val="a3"/>
            <w:rFonts w:ascii="Helvetica" w:hAnsi="Helvetica"/>
            <w:color w:val="534A42"/>
            <w:sz w:val="22"/>
            <w:shd w:val="clear" w:color="auto" w:fill="FFFFFF"/>
          </w:rPr>
          <w:t>進歩</w:t>
        </w:r>
      </w:hyperlink>
      <w:r>
        <w:rPr>
          <w:rFonts w:ascii="Helvetica" w:hAnsi="Helvetica"/>
          <w:color w:val="333333"/>
          <w:sz w:val="22"/>
          <w:shd w:val="clear" w:color="auto" w:fill="FFFFFF"/>
        </w:rPr>
        <w:t>》</w:t>
      </w:r>
      <w:r>
        <w:rPr>
          <w:rFonts w:ascii="Helvetica" w:hAnsi="Helvetica"/>
          <w:color w:val="333333"/>
          <w:sz w:val="22"/>
          <w:shd w:val="clear" w:color="auto" w:fill="FFFFFF"/>
        </w:rPr>
        <w:t>.</w:t>
      </w:r>
    </w:p>
    <w:p w14:paraId="3BC136F0" w14:textId="77777777" w:rsidR="00D34C14" w:rsidRPr="00426713" w:rsidRDefault="00D34C14" w:rsidP="00426713">
      <w:pPr>
        <w:jc w:val="right"/>
        <w:rPr>
          <w:rFonts w:ascii="Helvetica" w:hAnsi="Helvetica"/>
          <w:color w:val="333333"/>
          <w:sz w:val="22"/>
          <w:shd w:val="clear" w:color="auto" w:fill="FFFFFF"/>
        </w:rPr>
      </w:pPr>
      <w:r>
        <w:rPr>
          <w:rFonts w:ascii="Helvetica" w:hAnsi="Helvetica"/>
          <w:color w:val="333333"/>
          <w:sz w:val="22"/>
          <w:shd w:val="clear" w:color="auto" w:fill="FFFFFF"/>
        </w:rPr>
        <w:t>（</w:t>
      </w:r>
      <w:proofErr w:type="spellStart"/>
      <w:r>
        <w:rPr>
          <w:rFonts w:ascii="Helvetica" w:hAnsi="Helvetica"/>
          <w:color w:val="333333"/>
          <w:sz w:val="22"/>
          <w:shd w:val="clear" w:color="auto" w:fill="FFFFFF"/>
        </w:rPr>
        <w:t>weblio</w:t>
      </w:r>
      <w:proofErr w:type="spellEnd"/>
      <w:r>
        <w:rPr>
          <w:rFonts w:ascii="Helvetica" w:hAnsi="Helvetica" w:hint="eastAsia"/>
          <w:color w:val="333333"/>
          <w:sz w:val="22"/>
          <w:shd w:val="clear" w:color="auto" w:fill="FFFFFF"/>
        </w:rPr>
        <w:t xml:space="preserve"> </w:t>
      </w:r>
      <w:r>
        <w:rPr>
          <w:rFonts w:ascii="Helvetica" w:hAnsi="Helvetica" w:hint="eastAsia"/>
          <w:color w:val="333333"/>
          <w:sz w:val="22"/>
          <w:shd w:val="clear" w:color="auto" w:fill="FFFFFF"/>
        </w:rPr>
        <w:t>辞書より）</w:t>
      </w:r>
    </w:p>
    <w:p w14:paraId="7E656775" w14:textId="77777777" w:rsidR="0097392B" w:rsidRDefault="0097392B">
      <w:pPr>
        <w:rPr>
          <w:rFonts w:asciiTheme="majorEastAsia" w:eastAsiaTheme="majorEastAsia" w:hAnsiTheme="majorEastAsia" w:cs="Arial"/>
          <w:color w:val="202122"/>
          <w:sz w:val="23"/>
          <w:szCs w:val="23"/>
          <w:shd w:val="clear" w:color="auto" w:fill="FFFFFF"/>
        </w:rPr>
      </w:pPr>
    </w:p>
    <w:p w14:paraId="133EDE48" w14:textId="77777777" w:rsidR="0097392B" w:rsidRDefault="0097392B" w:rsidP="0097392B">
      <w:pPr>
        <w:rPr>
          <w:rFonts w:asciiTheme="majorEastAsia" w:eastAsiaTheme="majorEastAsia" w:hAnsiTheme="majorEastAsia" w:cs="Arial"/>
          <w:color w:val="202122"/>
          <w:sz w:val="23"/>
          <w:szCs w:val="23"/>
          <w:shd w:val="clear" w:color="auto" w:fill="FFFFFF"/>
        </w:rPr>
      </w:pPr>
      <w:r>
        <w:rPr>
          <w:rFonts w:asciiTheme="majorEastAsia" w:eastAsiaTheme="majorEastAsia" w:hAnsiTheme="majorEastAsia" w:cs="Arial" w:hint="eastAsia"/>
          <w:color w:val="202122"/>
          <w:sz w:val="23"/>
          <w:szCs w:val="23"/>
          <w:shd w:val="clear" w:color="auto" w:fill="FFFFFF"/>
        </w:rPr>
        <w:t>【資料３】</w:t>
      </w:r>
    </w:p>
    <w:p w14:paraId="6DE21D7C" w14:textId="77777777" w:rsidR="0097392B" w:rsidRDefault="0097392B">
      <w:pPr>
        <w:rPr>
          <w:rFonts w:asciiTheme="majorEastAsia" w:eastAsiaTheme="majorEastAsia" w:hAnsiTheme="majorEastAsia" w:cs="Arial"/>
          <w:color w:val="202122"/>
          <w:sz w:val="23"/>
          <w:szCs w:val="23"/>
          <w:shd w:val="clear" w:color="auto" w:fill="FFFFFF"/>
        </w:rPr>
      </w:pPr>
      <w:r w:rsidRPr="0097392B">
        <w:rPr>
          <w:rFonts w:asciiTheme="majorEastAsia" w:eastAsiaTheme="majorEastAsia" w:hAnsiTheme="majorEastAsia" w:cs="Arial"/>
          <w:b/>
          <w:bCs/>
          <w:color w:val="202122"/>
          <w:sz w:val="23"/>
          <w:szCs w:val="23"/>
          <w:shd w:val="clear" w:color="auto" w:fill="FFFFFF"/>
        </w:rPr>
        <w:t>生存圏</w:t>
      </w:r>
      <w:r w:rsidRPr="0097392B">
        <w:rPr>
          <w:rFonts w:asciiTheme="majorEastAsia" w:eastAsiaTheme="majorEastAsia" w:hAnsiTheme="majorEastAsia" w:cs="Arial"/>
          <w:color w:val="202122"/>
          <w:sz w:val="23"/>
          <w:szCs w:val="23"/>
          <w:shd w:val="clear" w:color="auto" w:fill="FFFFFF"/>
        </w:rPr>
        <w:t>（せいぞんけん、</w:t>
      </w:r>
      <w:hyperlink r:id="rId27" w:tooltip="ドイツ語" w:history="1">
        <w:r w:rsidRPr="0097392B">
          <w:rPr>
            <w:rStyle w:val="a3"/>
            <w:rFonts w:asciiTheme="majorEastAsia" w:eastAsiaTheme="majorEastAsia" w:hAnsiTheme="majorEastAsia" w:cs="Arial"/>
            <w:sz w:val="23"/>
            <w:szCs w:val="23"/>
            <w:shd w:val="clear" w:color="auto" w:fill="FFFFFF"/>
          </w:rPr>
          <w:t>ドイツ語</w:t>
        </w:r>
      </w:hyperlink>
      <w:r w:rsidRPr="0097392B">
        <w:rPr>
          <w:rFonts w:asciiTheme="majorEastAsia" w:eastAsiaTheme="majorEastAsia" w:hAnsiTheme="majorEastAsia" w:cs="Arial"/>
          <w:color w:val="202122"/>
          <w:sz w:val="23"/>
          <w:szCs w:val="23"/>
          <w:shd w:val="clear" w:color="auto" w:fill="FFFFFF"/>
        </w:rPr>
        <w:t>: </w:t>
      </w:r>
      <w:r w:rsidRPr="0097392B">
        <w:rPr>
          <w:rFonts w:asciiTheme="majorEastAsia" w:eastAsiaTheme="majorEastAsia" w:hAnsiTheme="majorEastAsia" w:cs="Arial"/>
          <w:color w:val="202122"/>
          <w:sz w:val="23"/>
          <w:szCs w:val="23"/>
          <w:shd w:val="clear" w:color="auto" w:fill="FFFFFF"/>
          <w:lang w:val="de-DE"/>
        </w:rPr>
        <w:t>Lebensraum</w:t>
      </w:r>
      <w:r w:rsidRPr="0097392B">
        <w:rPr>
          <w:rFonts w:asciiTheme="majorEastAsia" w:eastAsiaTheme="majorEastAsia" w:hAnsiTheme="majorEastAsia" w:cs="Arial"/>
          <w:color w:val="202122"/>
          <w:sz w:val="23"/>
          <w:szCs w:val="23"/>
          <w:shd w:val="clear" w:color="auto" w:fill="FFFFFF"/>
        </w:rPr>
        <w:t>、レーベンスラウム）とは、</w:t>
      </w:r>
      <w:r w:rsidR="0072346B">
        <w:fldChar w:fldCharType="begin"/>
      </w:r>
      <w:r w:rsidR="0072346B">
        <w:instrText xml:space="preserve"> HYPERLINK "https://ja.wikipedia.org/wiki/%E5%9C%B0%E6%94%BF%E5%AD%A6" \o "</w:instrText>
      </w:r>
      <w:r w:rsidR="0072346B">
        <w:instrText>地政学</w:instrText>
      </w:r>
      <w:r w:rsidR="0072346B">
        <w:instrText xml:space="preserve">" </w:instrText>
      </w:r>
      <w:r w:rsidR="0072346B">
        <w:fldChar w:fldCharType="separate"/>
      </w:r>
      <w:r w:rsidRPr="0097392B">
        <w:rPr>
          <w:rStyle w:val="a3"/>
          <w:rFonts w:asciiTheme="majorEastAsia" w:eastAsiaTheme="majorEastAsia" w:hAnsiTheme="majorEastAsia" w:cs="Arial"/>
          <w:sz w:val="23"/>
          <w:szCs w:val="23"/>
          <w:shd w:val="clear" w:color="auto" w:fill="FFFFFF"/>
        </w:rPr>
        <w:t>地政学</w:t>
      </w:r>
      <w:r w:rsidR="0072346B">
        <w:rPr>
          <w:rStyle w:val="a3"/>
          <w:rFonts w:asciiTheme="majorEastAsia" w:eastAsiaTheme="majorEastAsia" w:hAnsiTheme="majorEastAsia" w:cs="Arial"/>
          <w:sz w:val="23"/>
          <w:szCs w:val="23"/>
          <w:shd w:val="clear" w:color="auto" w:fill="FFFFFF"/>
        </w:rPr>
        <w:fldChar w:fldCharType="end"/>
      </w:r>
      <w:r w:rsidRPr="0097392B">
        <w:rPr>
          <w:rFonts w:asciiTheme="majorEastAsia" w:eastAsiaTheme="majorEastAsia" w:hAnsiTheme="majorEastAsia" w:cs="Arial"/>
          <w:color w:val="202122"/>
          <w:sz w:val="23"/>
          <w:szCs w:val="23"/>
          <w:shd w:val="clear" w:color="auto" w:fill="FFFFFF"/>
        </w:rPr>
        <w:t>の</w:t>
      </w:r>
      <w:hyperlink r:id="rId28" w:tooltip="用語" w:history="1">
        <w:r w:rsidRPr="0097392B">
          <w:rPr>
            <w:rStyle w:val="a3"/>
            <w:rFonts w:asciiTheme="majorEastAsia" w:eastAsiaTheme="majorEastAsia" w:hAnsiTheme="majorEastAsia" w:cs="Arial"/>
            <w:sz w:val="23"/>
            <w:szCs w:val="23"/>
            <w:shd w:val="clear" w:color="auto" w:fill="FFFFFF"/>
          </w:rPr>
          <w:t>用語</w:t>
        </w:r>
      </w:hyperlink>
      <w:r w:rsidRPr="0097392B">
        <w:rPr>
          <w:rFonts w:asciiTheme="majorEastAsia" w:eastAsiaTheme="majorEastAsia" w:hAnsiTheme="majorEastAsia" w:cs="Arial"/>
          <w:color w:val="202122"/>
          <w:sz w:val="23"/>
          <w:szCs w:val="23"/>
          <w:shd w:val="clear" w:color="auto" w:fill="FFFFFF"/>
        </w:rPr>
        <w:t>であり、</w:t>
      </w:r>
      <w:hyperlink r:id="rId29" w:tooltip="国家" w:history="1">
        <w:r w:rsidRPr="0097392B">
          <w:rPr>
            <w:rStyle w:val="a3"/>
            <w:rFonts w:asciiTheme="majorEastAsia" w:eastAsiaTheme="majorEastAsia" w:hAnsiTheme="majorEastAsia" w:cs="Arial"/>
            <w:sz w:val="23"/>
            <w:szCs w:val="23"/>
            <w:shd w:val="clear" w:color="auto" w:fill="FFFFFF"/>
          </w:rPr>
          <w:t>国家</w:t>
        </w:r>
      </w:hyperlink>
      <w:r w:rsidRPr="0097392B">
        <w:rPr>
          <w:rFonts w:asciiTheme="majorEastAsia" w:eastAsiaTheme="majorEastAsia" w:hAnsiTheme="majorEastAsia" w:cs="Arial"/>
          <w:color w:val="202122"/>
          <w:sz w:val="23"/>
          <w:szCs w:val="23"/>
          <w:shd w:val="clear" w:color="auto" w:fill="FFFFFF"/>
        </w:rPr>
        <w:t>が</w:t>
      </w:r>
      <w:hyperlink r:id="rId30" w:tooltip="自給自足" w:history="1">
        <w:r w:rsidRPr="0097392B">
          <w:rPr>
            <w:rStyle w:val="a3"/>
            <w:rFonts w:asciiTheme="majorEastAsia" w:eastAsiaTheme="majorEastAsia" w:hAnsiTheme="majorEastAsia" w:cs="Arial"/>
            <w:sz w:val="23"/>
            <w:szCs w:val="23"/>
            <w:shd w:val="clear" w:color="auto" w:fill="FFFFFF"/>
          </w:rPr>
          <w:t>自給自足</w:t>
        </w:r>
      </w:hyperlink>
      <w:r w:rsidRPr="0097392B">
        <w:rPr>
          <w:rFonts w:asciiTheme="majorEastAsia" w:eastAsiaTheme="majorEastAsia" w:hAnsiTheme="majorEastAsia" w:cs="Arial"/>
          <w:color w:val="202122"/>
          <w:sz w:val="23"/>
          <w:szCs w:val="23"/>
          <w:shd w:val="clear" w:color="auto" w:fill="FFFFFF"/>
        </w:rPr>
        <w:t>を行うために必要な、政治的支配が及ぶ</w:t>
      </w:r>
      <w:hyperlink r:id="rId31" w:tooltip="領土" w:history="1">
        <w:r w:rsidRPr="0097392B">
          <w:rPr>
            <w:rStyle w:val="a3"/>
            <w:rFonts w:asciiTheme="majorEastAsia" w:eastAsiaTheme="majorEastAsia" w:hAnsiTheme="majorEastAsia" w:cs="Arial"/>
            <w:sz w:val="23"/>
            <w:szCs w:val="23"/>
            <w:shd w:val="clear" w:color="auto" w:fill="FFFFFF"/>
          </w:rPr>
          <w:t>領土</w:t>
        </w:r>
      </w:hyperlink>
      <w:r w:rsidRPr="0097392B">
        <w:rPr>
          <w:rFonts w:asciiTheme="majorEastAsia" w:eastAsiaTheme="majorEastAsia" w:hAnsiTheme="majorEastAsia" w:cs="Arial"/>
          <w:color w:val="202122"/>
          <w:sz w:val="23"/>
          <w:szCs w:val="23"/>
          <w:shd w:val="clear" w:color="auto" w:fill="FFFFFF"/>
        </w:rPr>
        <w:t>を指す。日本語では</w:t>
      </w:r>
      <w:r w:rsidRPr="0097392B">
        <w:rPr>
          <w:rFonts w:asciiTheme="majorEastAsia" w:eastAsiaTheme="majorEastAsia" w:hAnsiTheme="majorEastAsia" w:cs="Arial"/>
          <w:b/>
          <w:bCs/>
          <w:color w:val="202122"/>
          <w:sz w:val="23"/>
          <w:szCs w:val="23"/>
          <w:shd w:val="clear" w:color="auto" w:fill="FFFFFF"/>
        </w:rPr>
        <w:t>生空間</w:t>
      </w:r>
      <w:r w:rsidRPr="0097392B">
        <w:rPr>
          <w:rFonts w:asciiTheme="majorEastAsia" w:eastAsiaTheme="majorEastAsia" w:hAnsiTheme="majorEastAsia" w:cs="Arial"/>
          <w:color w:val="202122"/>
          <w:sz w:val="23"/>
          <w:szCs w:val="23"/>
          <w:shd w:val="clear" w:color="auto" w:fill="FFFFFF"/>
        </w:rPr>
        <w:t>とも訳される</w:t>
      </w:r>
    </w:p>
    <w:p w14:paraId="16921A22" w14:textId="77777777" w:rsidR="0097392B" w:rsidRDefault="0097392B" w:rsidP="0097392B">
      <w:pPr>
        <w:pStyle w:val="Web"/>
        <w:shd w:val="clear" w:color="auto" w:fill="FFFFFF"/>
        <w:spacing w:before="120" w:beforeAutospacing="0" w:after="120" w:afterAutospacing="0"/>
        <w:rPr>
          <w:rFonts w:ascii="Arial" w:hAnsi="Arial" w:cs="Arial"/>
          <w:color w:val="202122"/>
          <w:sz w:val="23"/>
          <w:szCs w:val="23"/>
        </w:rPr>
      </w:pPr>
      <w:r>
        <w:rPr>
          <w:rFonts w:ascii="Arial" w:hAnsi="Arial" w:cs="Arial"/>
          <w:color w:val="202122"/>
          <w:sz w:val="23"/>
          <w:szCs w:val="23"/>
        </w:rPr>
        <w:t>生存圏とは</w:t>
      </w:r>
      <w:r w:rsidR="0072346B">
        <w:fldChar w:fldCharType="begin"/>
      </w:r>
      <w:r w:rsidR="0072346B">
        <w:instrText xml:space="preserve"> HYPERLINK "https://ja.wikipedia.org/wiki/%E5%9B%BD%E5%AE%B6" \o "</w:instrText>
      </w:r>
      <w:r w:rsidR="0072346B">
        <w:instrText>国家</w:instrText>
      </w:r>
      <w:r w:rsidR="0072346B">
        <w:instrText xml:space="preserve">" </w:instrText>
      </w:r>
      <w:r w:rsidR="0072346B">
        <w:fldChar w:fldCharType="separate"/>
      </w:r>
      <w:r>
        <w:rPr>
          <w:rStyle w:val="a3"/>
          <w:rFonts w:ascii="Arial" w:hAnsi="Arial" w:cs="Arial"/>
          <w:color w:val="0645AD"/>
          <w:sz w:val="23"/>
          <w:szCs w:val="23"/>
        </w:rPr>
        <w:t>国家</w:t>
      </w:r>
      <w:r w:rsidR="0072346B">
        <w:rPr>
          <w:rStyle w:val="a3"/>
          <w:rFonts w:ascii="Arial" w:hAnsi="Arial" w:cs="Arial"/>
          <w:color w:val="0645AD"/>
          <w:sz w:val="23"/>
          <w:szCs w:val="23"/>
        </w:rPr>
        <w:fldChar w:fldCharType="end"/>
      </w:r>
      <w:r>
        <w:rPr>
          <w:rFonts w:ascii="Arial" w:hAnsi="Arial" w:cs="Arial"/>
          <w:color w:val="202122"/>
          <w:sz w:val="23"/>
          <w:szCs w:val="23"/>
        </w:rPr>
        <w:t>にとって生存（自給自足）のために必要な地域とされており、その範囲は</w:t>
      </w:r>
      <w:r w:rsidR="0072346B">
        <w:fldChar w:fldCharType="begin"/>
      </w:r>
      <w:r w:rsidR="0072346B">
        <w:instrText xml:space="preserve"> HYPERLINK "https://ja.wikipedia.org/wiki/%E5%9B%BD%E5%A2%83" \o "</w:instrText>
      </w:r>
      <w:r w:rsidR="0072346B">
        <w:instrText>国境</w:instrText>
      </w:r>
      <w:r w:rsidR="0072346B">
        <w:instrText xml:space="preserve">" </w:instrText>
      </w:r>
      <w:r w:rsidR="0072346B">
        <w:fldChar w:fldCharType="separate"/>
      </w:r>
      <w:r>
        <w:rPr>
          <w:rStyle w:val="a3"/>
          <w:rFonts w:ascii="Arial" w:hAnsi="Arial" w:cs="Arial"/>
          <w:color w:val="0645AD"/>
          <w:sz w:val="23"/>
          <w:szCs w:val="23"/>
        </w:rPr>
        <w:t>国境</w:t>
      </w:r>
      <w:r w:rsidR="0072346B">
        <w:rPr>
          <w:rStyle w:val="a3"/>
          <w:rFonts w:ascii="Arial" w:hAnsi="Arial" w:cs="Arial"/>
          <w:color w:val="0645AD"/>
          <w:sz w:val="23"/>
          <w:szCs w:val="23"/>
        </w:rPr>
        <w:fldChar w:fldCharType="end"/>
      </w:r>
      <w:r>
        <w:rPr>
          <w:rFonts w:ascii="Arial" w:hAnsi="Arial" w:cs="Arial"/>
          <w:color w:val="202122"/>
          <w:sz w:val="23"/>
          <w:szCs w:val="23"/>
        </w:rPr>
        <w:t>によって区分されると考えられている。ただし国家の</w:t>
      </w:r>
      <w:hyperlink r:id="rId32" w:tooltip="人口" w:history="1">
        <w:r>
          <w:rPr>
            <w:rStyle w:val="a3"/>
            <w:rFonts w:ascii="Arial" w:hAnsi="Arial" w:cs="Arial"/>
            <w:color w:val="0645AD"/>
            <w:sz w:val="23"/>
            <w:szCs w:val="23"/>
          </w:rPr>
          <w:t>人口</w:t>
        </w:r>
      </w:hyperlink>
      <w:r>
        <w:rPr>
          <w:rFonts w:ascii="Arial" w:hAnsi="Arial" w:cs="Arial"/>
          <w:color w:val="202122"/>
          <w:sz w:val="23"/>
          <w:szCs w:val="23"/>
        </w:rPr>
        <w:t>など</w:t>
      </w:r>
      <w:hyperlink r:id="rId33" w:tooltip="国力" w:history="1">
        <w:r>
          <w:rPr>
            <w:rStyle w:val="a3"/>
            <w:rFonts w:ascii="Arial" w:hAnsi="Arial" w:cs="Arial"/>
            <w:color w:val="0645AD"/>
            <w:sz w:val="23"/>
            <w:szCs w:val="23"/>
          </w:rPr>
          <w:t>国力</w:t>
        </w:r>
      </w:hyperlink>
      <w:r>
        <w:rPr>
          <w:rFonts w:ascii="Arial" w:hAnsi="Arial" w:cs="Arial"/>
          <w:color w:val="202122"/>
          <w:sz w:val="23"/>
          <w:szCs w:val="23"/>
        </w:rPr>
        <w:t>が充足してくれば、より多くの資源が必要となり、生存圏は拡張すると考えられ、またその拡張は</w:t>
      </w:r>
      <w:hyperlink r:id="rId34" w:tooltip="国家" w:history="1">
        <w:r>
          <w:rPr>
            <w:rStyle w:val="a3"/>
            <w:rFonts w:ascii="Arial" w:hAnsi="Arial" w:cs="Arial"/>
            <w:color w:val="0645AD"/>
            <w:sz w:val="23"/>
            <w:szCs w:val="23"/>
          </w:rPr>
          <w:t>国家</w:t>
        </w:r>
      </w:hyperlink>
      <w:r>
        <w:rPr>
          <w:rFonts w:ascii="Arial" w:hAnsi="Arial" w:cs="Arial"/>
          <w:color w:val="202122"/>
          <w:sz w:val="23"/>
          <w:szCs w:val="23"/>
        </w:rPr>
        <w:t>の</w:t>
      </w:r>
      <w:hyperlink r:id="rId35" w:tooltip="権利" w:history="1">
        <w:r>
          <w:rPr>
            <w:rStyle w:val="a3"/>
            <w:rFonts w:ascii="Arial" w:hAnsi="Arial" w:cs="Arial"/>
            <w:color w:val="0645AD"/>
            <w:sz w:val="23"/>
            <w:szCs w:val="23"/>
          </w:rPr>
          <w:t>権利</w:t>
        </w:r>
      </w:hyperlink>
      <w:r>
        <w:rPr>
          <w:rFonts w:ascii="Arial" w:hAnsi="Arial" w:cs="Arial"/>
          <w:color w:val="202122"/>
          <w:sz w:val="23"/>
          <w:szCs w:val="23"/>
        </w:rPr>
        <w:t>であるとされている。また生存圏の外側により高度な</w:t>
      </w:r>
      <w:hyperlink r:id="rId36" w:tooltip="国家" w:history="1">
        <w:r>
          <w:rPr>
            <w:rStyle w:val="a3"/>
            <w:rFonts w:ascii="Arial" w:hAnsi="Arial" w:cs="Arial"/>
            <w:color w:val="0645AD"/>
            <w:sz w:val="23"/>
            <w:szCs w:val="23"/>
          </w:rPr>
          <w:t>国家</w:t>
        </w:r>
      </w:hyperlink>
      <w:r>
        <w:rPr>
          <w:rFonts w:ascii="Arial" w:hAnsi="Arial" w:cs="Arial"/>
          <w:color w:val="202122"/>
          <w:sz w:val="23"/>
          <w:szCs w:val="23"/>
        </w:rPr>
        <w:t>の発展に必要な、経済的支配（必ずしも政治的支配が必要ではない）を及ばせるべきとされる領土を「</w:t>
      </w:r>
      <w:r w:rsidR="0072346B">
        <w:fldChar w:fldCharType="begin"/>
      </w:r>
      <w:r w:rsidR="0072346B">
        <w:instrText xml:space="preserve"> HYPERLINK "https://ja.wikipedia.org/w/index.php?title=%E7%B7%8F%E5%9</w:instrText>
      </w:r>
      <w:r w:rsidR="0072346B">
        <w:instrText>0%88%E5%9C%B0%E5%9F%9F&amp;action=edit&amp;redlink=1" \o "</w:instrText>
      </w:r>
      <w:r w:rsidR="0072346B">
        <w:instrText>総合地域</w:instrText>
      </w:r>
      <w:r w:rsidR="0072346B">
        <w:instrText xml:space="preserve"> (</w:instrText>
      </w:r>
      <w:r w:rsidR="0072346B">
        <w:instrText>存在しないページ</w:instrText>
      </w:r>
      <w:r w:rsidR="0072346B">
        <w:instrText xml:space="preserve">)" </w:instrText>
      </w:r>
      <w:r w:rsidR="0072346B">
        <w:fldChar w:fldCharType="separate"/>
      </w:r>
      <w:r>
        <w:rPr>
          <w:rStyle w:val="a3"/>
          <w:rFonts w:ascii="Arial" w:hAnsi="Arial" w:cs="Arial"/>
          <w:color w:val="BA0000"/>
          <w:sz w:val="23"/>
          <w:szCs w:val="23"/>
        </w:rPr>
        <w:t>総合地域</w:t>
      </w:r>
      <w:r w:rsidR="0072346B">
        <w:rPr>
          <w:rStyle w:val="a3"/>
          <w:rFonts w:ascii="Arial" w:hAnsi="Arial" w:cs="Arial"/>
          <w:color w:val="BA0000"/>
          <w:sz w:val="23"/>
          <w:szCs w:val="23"/>
        </w:rPr>
        <w:fldChar w:fldCharType="end"/>
      </w:r>
      <w:r>
        <w:rPr>
          <w:rFonts w:ascii="Arial" w:hAnsi="Arial" w:cs="Arial"/>
          <w:color w:val="202122"/>
          <w:sz w:val="23"/>
          <w:szCs w:val="23"/>
        </w:rPr>
        <w:t>」と理論上設定している。近年</w:t>
      </w:r>
      <w:hyperlink r:id="rId37" w:tooltip="経済" w:history="1">
        <w:r>
          <w:rPr>
            <w:rStyle w:val="a3"/>
            <w:rFonts w:ascii="Arial" w:hAnsi="Arial" w:cs="Arial"/>
            <w:color w:val="0645AD"/>
            <w:sz w:val="23"/>
            <w:szCs w:val="23"/>
          </w:rPr>
          <w:t>経済</w:t>
        </w:r>
      </w:hyperlink>
      <w:r>
        <w:rPr>
          <w:rFonts w:ascii="Arial" w:hAnsi="Arial" w:cs="Arial"/>
          <w:color w:val="202122"/>
          <w:sz w:val="23"/>
          <w:szCs w:val="23"/>
        </w:rPr>
        <w:t>の国際化が進んでおり、自給自足の概念は重視されなくなったため、生存圏理論を国家</w:t>
      </w:r>
      <w:hyperlink r:id="rId38" w:tooltip="戦略" w:history="1">
        <w:r>
          <w:rPr>
            <w:rStyle w:val="a3"/>
            <w:rFonts w:ascii="Arial" w:hAnsi="Arial" w:cs="Arial"/>
            <w:color w:val="0645AD"/>
            <w:sz w:val="23"/>
            <w:szCs w:val="23"/>
          </w:rPr>
          <w:t>戦略</w:t>
        </w:r>
      </w:hyperlink>
      <w:r>
        <w:rPr>
          <w:rFonts w:ascii="Arial" w:hAnsi="Arial" w:cs="Arial"/>
          <w:color w:val="202122"/>
          <w:sz w:val="23"/>
          <w:szCs w:val="23"/>
        </w:rPr>
        <w:t>に反映させることはなくなっている。</w:t>
      </w:r>
    </w:p>
    <w:p w14:paraId="7E013608" w14:textId="77777777" w:rsidR="0097392B" w:rsidRDefault="0097392B" w:rsidP="0097392B">
      <w:pPr>
        <w:pStyle w:val="Web"/>
        <w:shd w:val="clear" w:color="auto" w:fill="FFFFFF"/>
        <w:spacing w:before="120" w:beforeAutospacing="0" w:after="120" w:afterAutospacing="0"/>
        <w:rPr>
          <w:rFonts w:ascii="Arial" w:hAnsi="Arial" w:cs="Arial"/>
          <w:color w:val="202122"/>
          <w:sz w:val="23"/>
          <w:szCs w:val="23"/>
        </w:rPr>
      </w:pPr>
      <w:r>
        <w:rPr>
          <w:rFonts w:ascii="Arial" w:hAnsi="Arial" w:cs="Arial"/>
          <w:b/>
          <w:bCs/>
          <w:color w:val="202122"/>
          <w:sz w:val="23"/>
          <w:szCs w:val="23"/>
        </w:rPr>
        <w:t>生存圏</w:t>
      </w:r>
      <w:r>
        <w:rPr>
          <w:rFonts w:ascii="Arial" w:hAnsi="Arial" w:cs="Arial"/>
          <w:color w:val="202122"/>
          <w:sz w:val="23"/>
          <w:szCs w:val="23"/>
        </w:rPr>
        <w:t>という言葉は、</w:t>
      </w:r>
      <w:hyperlink r:id="rId39" w:tooltip="国家社会主義ドイツ労働者党" w:history="1">
        <w:r>
          <w:rPr>
            <w:rStyle w:val="a3"/>
            <w:rFonts w:ascii="Arial" w:hAnsi="Arial" w:cs="Arial"/>
            <w:color w:val="0645AD"/>
            <w:sz w:val="23"/>
            <w:szCs w:val="23"/>
          </w:rPr>
          <w:t>国家社会主義ドイツ労働者党</w:t>
        </w:r>
      </w:hyperlink>
      <w:r>
        <w:rPr>
          <w:rFonts w:ascii="Arial" w:hAnsi="Arial" w:cs="Arial"/>
          <w:color w:val="202122"/>
          <w:sz w:val="23"/>
          <w:szCs w:val="23"/>
        </w:rPr>
        <w:t>（ナチス）党首</w:t>
      </w:r>
      <w:r w:rsidR="0072346B">
        <w:fldChar w:fldCharType="begin"/>
      </w:r>
      <w:r w:rsidR="0072346B">
        <w:instrText xml:space="preserve"> HYPERLINK "https://ja.wikipedia.org/wiki/%E3%82%A2%E3%83%89%E3%83%AB%E3%83%95%E3%83%BB%E3%83%92%E3%83%88%E3%83%A9%E3%83%BC" \o "</w:instrText>
      </w:r>
      <w:r w:rsidR="0072346B">
        <w:instrText>アドルフ・ヒトラー</w:instrText>
      </w:r>
      <w:r w:rsidR="0072346B">
        <w:instrText xml:space="preserve">" </w:instrText>
      </w:r>
      <w:r w:rsidR="0072346B">
        <w:fldChar w:fldCharType="separate"/>
      </w:r>
      <w:r>
        <w:rPr>
          <w:rStyle w:val="a3"/>
          <w:rFonts w:ascii="Arial" w:hAnsi="Arial" w:cs="Arial"/>
          <w:color w:val="0645AD"/>
          <w:sz w:val="23"/>
          <w:szCs w:val="23"/>
        </w:rPr>
        <w:t>アドルフ・ヒトラー</w:t>
      </w:r>
      <w:r w:rsidR="0072346B">
        <w:rPr>
          <w:rStyle w:val="a3"/>
          <w:rFonts w:ascii="Arial" w:hAnsi="Arial" w:cs="Arial"/>
          <w:color w:val="0645AD"/>
          <w:sz w:val="23"/>
          <w:szCs w:val="23"/>
        </w:rPr>
        <w:fldChar w:fldCharType="end"/>
      </w:r>
      <w:r>
        <w:rPr>
          <w:rFonts w:ascii="Arial" w:hAnsi="Arial" w:cs="Arial"/>
          <w:color w:val="202122"/>
          <w:sz w:val="23"/>
          <w:szCs w:val="23"/>
        </w:rPr>
        <w:t>著書の「</w:t>
      </w:r>
      <w:hyperlink r:id="rId40" w:tooltip="我が闘争" w:history="1">
        <w:r>
          <w:rPr>
            <w:rStyle w:val="a3"/>
            <w:rFonts w:ascii="Arial" w:hAnsi="Arial" w:cs="Arial"/>
            <w:color w:val="0645AD"/>
            <w:sz w:val="23"/>
            <w:szCs w:val="23"/>
          </w:rPr>
          <w:t>我が闘争</w:t>
        </w:r>
      </w:hyperlink>
      <w:r>
        <w:rPr>
          <w:rFonts w:ascii="Arial" w:hAnsi="Arial" w:cs="Arial"/>
          <w:color w:val="202122"/>
          <w:sz w:val="23"/>
          <w:szCs w:val="23"/>
        </w:rPr>
        <w:t>」の中で言及された。</w:t>
      </w:r>
    </w:p>
    <w:p w14:paraId="0F82CD24" w14:textId="77777777" w:rsidR="0097392B" w:rsidRPr="0097392B" w:rsidRDefault="0097392B" w:rsidP="0097392B">
      <w:pPr>
        <w:jc w:val="left"/>
        <w:rPr>
          <w:rFonts w:asciiTheme="majorEastAsia" w:eastAsiaTheme="majorEastAsia" w:hAnsiTheme="majorEastAsia" w:cs="Arial"/>
          <w:color w:val="202122"/>
          <w:sz w:val="23"/>
          <w:szCs w:val="23"/>
          <w:shd w:val="clear" w:color="auto" w:fill="FFFFFF"/>
        </w:rPr>
      </w:pPr>
      <w:r w:rsidRPr="0097392B">
        <w:rPr>
          <w:rFonts w:ascii="Arial" w:hAnsi="Arial" w:cs="Arial"/>
          <w:color w:val="202122"/>
          <w:sz w:val="23"/>
          <w:szCs w:val="23"/>
          <w:shd w:val="clear" w:color="auto" w:fill="FFFFFF"/>
        </w:rPr>
        <w:t>Wikipedia</w:t>
      </w:r>
      <w:r w:rsidR="00426713">
        <w:rPr>
          <w:rFonts w:asciiTheme="majorEastAsia" w:eastAsiaTheme="majorEastAsia" w:hAnsiTheme="majorEastAsia" w:cs="Arial"/>
          <w:color w:val="202122"/>
          <w:sz w:val="23"/>
          <w:szCs w:val="23"/>
          <w:shd w:val="clear" w:color="auto" w:fill="FFFFFF"/>
        </w:rPr>
        <w:t>：生存圏</w:t>
      </w:r>
      <w:r w:rsidRPr="0097392B">
        <w:rPr>
          <w:rFonts w:asciiTheme="majorEastAsia" w:eastAsiaTheme="majorEastAsia" w:hAnsiTheme="majorEastAsia" w:cs="Arial"/>
          <w:color w:val="202122"/>
          <w:sz w:val="23"/>
          <w:szCs w:val="23"/>
          <w:shd w:val="clear" w:color="auto" w:fill="FFFFFF"/>
        </w:rPr>
        <w:t>https://ja.wikipedia.org/wiki/%E7%94%9F%E5%AD%98%E5%9C%8F#:~:text=%E7%94%9F%E5%AD%98%E5%9C%8F%EF%BC%88%E3%81%9B%E3%81%84%E3%81%9E%E3%82%93,%E7%A9%BA%E9%96%93%E3%81%A8%E3%82%82%E8%A8%B3%E3%81%95%E3%82%8C%E3%82%8B%E3%80%82</w:t>
      </w:r>
    </w:p>
    <w:p w14:paraId="280497DA" w14:textId="77777777" w:rsidR="0097392B" w:rsidRPr="0097392B" w:rsidRDefault="0097392B">
      <w:pPr>
        <w:rPr>
          <w:rFonts w:asciiTheme="majorEastAsia" w:eastAsiaTheme="majorEastAsia" w:hAnsiTheme="majorEastAsia" w:cs="Arial"/>
          <w:color w:val="202122"/>
          <w:sz w:val="23"/>
          <w:szCs w:val="23"/>
          <w:shd w:val="clear" w:color="auto" w:fill="FFFFFF"/>
        </w:rPr>
      </w:pPr>
    </w:p>
    <w:p w14:paraId="53423B65" w14:textId="77777777" w:rsidR="0097392B" w:rsidRDefault="0097392B">
      <w:pPr>
        <w:rPr>
          <w:rFonts w:asciiTheme="majorEastAsia" w:eastAsiaTheme="majorEastAsia" w:hAnsiTheme="majorEastAsia" w:cs="Arial"/>
          <w:color w:val="202122"/>
          <w:sz w:val="23"/>
          <w:szCs w:val="23"/>
          <w:shd w:val="clear" w:color="auto" w:fill="FFFFFF"/>
        </w:rPr>
      </w:pPr>
    </w:p>
    <w:p w14:paraId="2EED6A2F" w14:textId="77777777" w:rsidR="00426713" w:rsidRDefault="00426713">
      <w:pPr>
        <w:rPr>
          <w:rFonts w:asciiTheme="majorEastAsia" w:eastAsiaTheme="majorEastAsia" w:hAnsiTheme="majorEastAsia" w:cs="Arial"/>
          <w:color w:val="202122"/>
          <w:sz w:val="23"/>
          <w:szCs w:val="23"/>
          <w:shd w:val="clear" w:color="auto" w:fill="FFFFFF"/>
        </w:rPr>
      </w:pPr>
    </w:p>
    <w:p w14:paraId="650F5467" w14:textId="77777777" w:rsidR="00426713" w:rsidRDefault="00426713">
      <w:pPr>
        <w:rPr>
          <w:rFonts w:asciiTheme="majorEastAsia" w:eastAsiaTheme="majorEastAsia" w:hAnsiTheme="majorEastAsia" w:cs="Arial"/>
          <w:color w:val="202122"/>
          <w:sz w:val="23"/>
          <w:szCs w:val="23"/>
          <w:shd w:val="clear" w:color="auto" w:fill="FFFFFF"/>
        </w:rPr>
      </w:pPr>
    </w:p>
    <w:p w14:paraId="1825F0A0" w14:textId="77777777" w:rsidR="00416A7A" w:rsidRDefault="00416A7A" w:rsidP="00416A7A">
      <w:pPr>
        <w:jc w:val="left"/>
        <w:rPr>
          <w:rFonts w:asciiTheme="majorEastAsia" w:eastAsiaTheme="majorEastAsia" w:hAnsiTheme="majorEastAsia"/>
        </w:rPr>
      </w:pPr>
      <w:r>
        <w:rPr>
          <w:rFonts w:asciiTheme="majorEastAsia" w:eastAsiaTheme="majorEastAsia" w:hAnsiTheme="majorEastAsia"/>
        </w:rPr>
        <w:lastRenderedPageBreak/>
        <w:t>【資料４】</w:t>
      </w:r>
    </w:p>
    <w:p w14:paraId="028CF19C" w14:textId="77777777" w:rsidR="00416A7A" w:rsidRPr="00972FEA" w:rsidRDefault="00416A7A" w:rsidP="00416A7A">
      <w:pPr>
        <w:jc w:val="left"/>
        <w:rPr>
          <w:rFonts w:asciiTheme="majorEastAsia" w:eastAsiaTheme="majorEastAsia" w:hAnsiTheme="majorEastAsia"/>
          <w:b/>
        </w:rPr>
      </w:pPr>
      <w:r w:rsidRPr="00972FEA">
        <w:rPr>
          <w:rFonts w:asciiTheme="majorEastAsia" w:eastAsiaTheme="majorEastAsia" w:hAnsiTheme="majorEastAsia" w:hint="eastAsia"/>
          <w:b/>
        </w:rPr>
        <w:t>野田俊作の補正項</w:t>
      </w:r>
    </w:p>
    <w:p w14:paraId="741DAC16" w14:textId="77777777" w:rsidR="00416A7A" w:rsidRPr="00B31877" w:rsidRDefault="00416A7A" w:rsidP="00416A7A">
      <w:pPr>
        <w:jc w:val="left"/>
        <w:rPr>
          <w:rFonts w:asciiTheme="majorEastAsia" w:eastAsiaTheme="majorEastAsia" w:hAnsiTheme="majorEastAsia"/>
          <w:b/>
          <w:bCs/>
        </w:rPr>
      </w:pPr>
      <w:r w:rsidRPr="00B31877">
        <w:rPr>
          <w:rFonts w:asciiTheme="majorEastAsia" w:eastAsiaTheme="majorEastAsia" w:hAnsiTheme="majorEastAsia"/>
          <w:bCs/>
        </w:rPr>
        <w:t>目的を意識すれば神経症から抜け出せる</w:t>
      </w:r>
      <w:r>
        <w:rPr>
          <w:rFonts w:asciiTheme="majorEastAsia" w:eastAsiaTheme="majorEastAsia" w:hAnsiTheme="majorEastAsia" w:hint="eastAsia"/>
          <w:b/>
          <w:bCs/>
        </w:rPr>
        <w:t xml:space="preserve"> </w:t>
      </w:r>
      <w:r w:rsidRPr="00B31877">
        <w:rPr>
          <w:rFonts w:asciiTheme="majorEastAsia" w:eastAsiaTheme="majorEastAsia" w:hAnsiTheme="majorEastAsia"/>
        </w:rPr>
        <w:t>2009年06月13日（土）</w:t>
      </w:r>
    </w:p>
    <w:p w14:paraId="315FAD99" w14:textId="77777777" w:rsidR="00416A7A" w:rsidRDefault="00416A7A" w:rsidP="00416A7A">
      <w:pPr>
        <w:jc w:val="left"/>
        <w:rPr>
          <w:rFonts w:asciiTheme="majorEastAsia" w:eastAsiaTheme="majorEastAsia" w:hAnsiTheme="majorEastAsia"/>
        </w:rPr>
      </w:pPr>
    </w:p>
    <w:p w14:paraId="3E939CD3" w14:textId="77777777" w:rsidR="00416A7A" w:rsidRDefault="00416A7A" w:rsidP="00416A7A">
      <w:pPr>
        <w:ind w:firstLineChars="100" w:firstLine="210"/>
        <w:jc w:val="left"/>
        <w:rPr>
          <w:rFonts w:asciiTheme="majorEastAsia" w:eastAsiaTheme="majorEastAsia" w:hAnsiTheme="majorEastAsia"/>
        </w:rPr>
      </w:pPr>
      <w:r w:rsidRPr="00B31877">
        <w:rPr>
          <w:rFonts w:asciiTheme="majorEastAsia" w:eastAsiaTheme="majorEastAsia" w:hAnsiTheme="majorEastAsia"/>
        </w:rPr>
        <w:t xml:space="preserve">社会構築主義 social </w:t>
      </w:r>
      <w:proofErr w:type="spellStart"/>
      <w:r w:rsidRPr="00B31877">
        <w:rPr>
          <w:rFonts w:asciiTheme="majorEastAsia" w:eastAsiaTheme="majorEastAsia" w:hAnsiTheme="majorEastAsia"/>
        </w:rPr>
        <w:t>constractionism</w:t>
      </w:r>
      <w:proofErr w:type="spellEnd"/>
      <w:r w:rsidRPr="00B31877">
        <w:rPr>
          <w:rFonts w:asciiTheme="majorEastAsia" w:eastAsiaTheme="majorEastAsia" w:hAnsiTheme="majorEastAsia"/>
        </w:rPr>
        <w:t xml:space="preserve"> があらわれたとき、アドラー派の学者たちはびっくりしてしまった。彼ら（たとえばナラティブ・セラピスト）が、「すべての現実は物語であり、その他に事実など存在しない」と言ったからだ。アドレリアンも、「すべての現実は物語である」ことは認めるが、「物語（＝現実）とは別に事実が存在する」とも思っている。</w:t>
      </w:r>
      <w:r w:rsidRPr="00D6058B">
        <w:rPr>
          <w:rFonts w:asciiTheme="majorEastAsia" w:eastAsiaTheme="majorEastAsia" w:hAnsiTheme="majorEastAsia"/>
          <w:u w:val="single" w:color="7030A0"/>
        </w:rPr>
        <w:t xml:space="preserve">アドラー自身はカント主義者だったので、人間は《事実そのもの》Ding an </w:t>
      </w:r>
      <w:proofErr w:type="spellStart"/>
      <w:r w:rsidRPr="00D6058B">
        <w:rPr>
          <w:rFonts w:asciiTheme="majorEastAsia" w:eastAsiaTheme="majorEastAsia" w:hAnsiTheme="majorEastAsia"/>
          <w:u w:val="single" w:color="7030A0"/>
        </w:rPr>
        <w:t>sich</w:t>
      </w:r>
      <w:proofErr w:type="spellEnd"/>
      <w:r w:rsidRPr="00D6058B">
        <w:rPr>
          <w:rFonts w:asciiTheme="majorEastAsia" w:eastAsiaTheme="majorEastAsia" w:hAnsiTheme="majorEastAsia"/>
          <w:u w:val="single" w:color="7030A0"/>
        </w:rPr>
        <w:t xml:space="preserve"> を知ることはできないと考えていたが、しかし事実が存在しないわけではないと考えていた。私の先生のシャルマンなどは現象学者だったので、《事実そのもの》をカッコ入れして、存在を肯定もせず否定もせず話をしていたが、《共主観性》intersubjectivity ということを根拠にして、人間が共通認識ができる以上は《事実そのもの》の存在を否定する根拠はないと考えていた。</w:t>
      </w:r>
      <w:r w:rsidRPr="00B31877">
        <w:rPr>
          <w:rFonts w:asciiTheme="majorEastAsia" w:eastAsiaTheme="majorEastAsia" w:hAnsiTheme="majorEastAsia"/>
        </w:rPr>
        <w:t>私は構造主義者なので、われわれが世界を言語でもって恣意的に切り取って現実を作りだしていると思うが、その一方で、国語が通じあうのだから、同じ国語を共有する人たちの間で共通認識が成り立ち、そのうちのあるものを《事実》という名前で呼んでかまわないと考えている。ともあれ、アドレリアンたちはたくさんの論文を書いて話し合い、結局、極端な社会構築主義は拒否して、何らかの形で事実は存在すると考える立場に落ちついた。たしかに、事実そのものではなくて、事実に対する解釈が、人間行動を決めると思う。別の言い方をすると、物語が人間精神に大きな影響を与えて、それによって歴史が作られていく。しかし、それにもかかわらず、事実にもとづく物語もあるし、事実にもとづかない物語もある。</w:t>
      </w:r>
    </w:p>
    <w:p w14:paraId="3FF4271D" w14:textId="77777777" w:rsidR="00416A7A" w:rsidRDefault="00416A7A" w:rsidP="00416A7A">
      <w:pPr>
        <w:ind w:firstLineChars="100" w:firstLine="210"/>
        <w:jc w:val="left"/>
        <w:rPr>
          <w:rFonts w:asciiTheme="majorEastAsia" w:eastAsiaTheme="majorEastAsia" w:hAnsiTheme="majorEastAsia"/>
        </w:rPr>
      </w:pPr>
    </w:p>
    <w:p w14:paraId="148D62EC" w14:textId="77777777" w:rsidR="00416A7A" w:rsidRDefault="00416A7A" w:rsidP="00416A7A">
      <w:pPr>
        <w:ind w:firstLineChars="100" w:firstLine="211"/>
        <w:jc w:val="left"/>
        <w:rPr>
          <w:rFonts w:asciiTheme="majorEastAsia" w:eastAsiaTheme="majorEastAsia" w:hAnsiTheme="majorEastAsia"/>
        </w:rPr>
      </w:pPr>
      <w:r w:rsidRPr="00B31877">
        <w:rPr>
          <w:rFonts w:asciiTheme="majorEastAsia" w:eastAsiaTheme="majorEastAsia" w:hAnsiTheme="majorEastAsia"/>
          <w:b/>
          <w:bCs/>
        </w:rPr>
        <w:t>日本アドラー心理学会２日目</w:t>
      </w:r>
      <w:r>
        <w:rPr>
          <w:rFonts w:asciiTheme="majorEastAsia" w:eastAsiaTheme="majorEastAsia" w:hAnsiTheme="majorEastAsia"/>
        </w:rPr>
        <w:t xml:space="preserve">　</w:t>
      </w:r>
      <w:r w:rsidRPr="00B31877">
        <w:rPr>
          <w:rFonts w:asciiTheme="majorEastAsia" w:eastAsiaTheme="majorEastAsia" w:hAnsiTheme="majorEastAsia"/>
        </w:rPr>
        <w:t>2006年10月21日（土）</w:t>
      </w:r>
    </w:p>
    <w:p w14:paraId="0F18B3FB" w14:textId="77777777" w:rsidR="00416A7A" w:rsidRPr="00D6058B" w:rsidRDefault="00416A7A" w:rsidP="00416A7A">
      <w:pPr>
        <w:ind w:firstLineChars="100" w:firstLine="210"/>
        <w:jc w:val="left"/>
        <w:rPr>
          <w:rFonts w:asciiTheme="majorEastAsia" w:eastAsiaTheme="majorEastAsia" w:hAnsiTheme="majorEastAsia"/>
          <w:u w:val="single" w:color="7030A0"/>
        </w:rPr>
      </w:pPr>
      <w:r w:rsidRPr="00D6058B">
        <w:rPr>
          <w:rFonts w:asciiTheme="majorEastAsia" w:eastAsiaTheme="majorEastAsia" w:hAnsiTheme="majorEastAsia"/>
          <w:u w:val="single" w:color="7030A0"/>
        </w:rPr>
        <w:t>私がレヴィナスにたどりつくまでは、思い起こしてみると、長い道のりだったと思う。学生時代は現象学・実存主義の全盛期だったし、師匠のシャルマンも現象学的精神医学の論客だった。現象学はたしかに素敵だ。</w:t>
      </w:r>
      <w:r w:rsidRPr="00B31877">
        <w:rPr>
          <w:rFonts w:asciiTheme="majorEastAsia" w:eastAsiaTheme="majorEastAsia" w:hAnsiTheme="majorEastAsia"/>
        </w:rPr>
        <w:t>非現象学的なフロイトの『ヒステリー研究』と現象学的なビンスワンガーの『精神分裂病』を読み較べてみると、フロイトの場合には、患者の叙述と治療者の主観とが区別されないでダラダラと書かれているので、患者になにが起こっているのか、読者にはさっぱりわからないのに対して、</w:t>
      </w:r>
      <w:r w:rsidRPr="00D6058B">
        <w:rPr>
          <w:rFonts w:asciiTheme="majorEastAsia" w:eastAsiaTheme="majorEastAsia" w:hAnsiTheme="majorEastAsia"/>
          <w:u w:val="single" w:color="7030A0"/>
        </w:rPr>
        <w:t>ビンスワンガーが《現象学的エポケー》を意識して、自分の解釈をすべて《かっこ入れ》して書いた記述からは、患者の様子がありありと浮かび出てくる。これはすごいことだ。</w:t>
      </w:r>
    </w:p>
    <w:p w14:paraId="41BD5928" w14:textId="77777777" w:rsidR="00426713" w:rsidRDefault="00426713">
      <w:pPr>
        <w:rPr>
          <w:rFonts w:asciiTheme="majorEastAsia" w:eastAsiaTheme="majorEastAsia" w:hAnsiTheme="majorEastAsia" w:cs="Arial"/>
          <w:color w:val="202122"/>
          <w:sz w:val="23"/>
          <w:szCs w:val="23"/>
          <w:shd w:val="clear" w:color="auto" w:fill="FFFFFF"/>
        </w:rPr>
      </w:pPr>
    </w:p>
    <w:p w14:paraId="18123D7C" w14:textId="77777777" w:rsidR="0087138F" w:rsidRDefault="00EB3A18">
      <w:pPr>
        <w:rPr>
          <w:rFonts w:asciiTheme="majorEastAsia" w:eastAsiaTheme="majorEastAsia" w:hAnsiTheme="majorEastAsia" w:cs="Arial"/>
          <w:color w:val="202122"/>
          <w:sz w:val="23"/>
          <w:szCs w:val="23"/>
          <w:shd w:val="clear" w:color="auto" w:fill="FFFFFF"/>
        </w:rPr>
      </w:pPr>
      <w:r>
        <w:rPr>
          <w:rFonts w:asciiTheme="majorEastAsia" w:eastAsiaTheme="majorEastAsia" w:hAnsiTheme="majorEastAsia" w:cs="Arial" w:hint="eastAsia"/>
          <w:color w:val="202122"/>
          <w:sz w:val="23"/>
          <w:szCs w:val="23"/>
          <w:shd w:val="clear" w:color="auto" w:fill="FFFFFF"/>
        </w:rPr>
        <w:t>【資料</w:t>
      </w:r>
      <w:r w:rsidR="00416A7A">
        <w:rPr>
          <w:rFonts w:asciiTheme="majorEastAsia" w:eastAsiaTheme="majorEastAsia" w:hAnsiTheme="majorEastAsia" w:cs="Arial" w:hint="eastAsia"/>
          <w:color w:val="202122"/>
          <w:sz w:val="23"/>
          <w:szCs w:val="23"/>
          <w:shd w:val="clear" w:color="auto" w:fill="FFFFFF"/>
        </w:rPr>
        <w:t>５</w:t>
      </w:r>
      <w:r>
        <w:rPr>
          <w:rFonts w:asciiTheme="majorEastAsia" w:eastAsiaTheme="majorEastAsia" w:hAnsiTheme="majorEastAsia" w:cs="Arial" w:hint="eastAsia"/>
          <w:color w:val="202122"/>
          <w:sz w:val="23"/>
          <w:szCs w:val="23"/>
          <w:shd w:val="clear" w:color="auto" w:fill="FFFFFF"/>
        </w:rPr>
        <w:t>】</w:t>
      </w:r>
    </w:p>
    <w:p w14:paraId="0ECD6B62" w14:textId="77777777" w:rsidR="0087138F" w:rsidRDefault="0087138F">
      <w:pPr>
        <w:rPr>
          <w:rFonts w:asciiTheme="majorEastAsia" w:eastAsiaTheme="majorEastAsia" w:hAnsiTheme="majorEastAsia" w:cs="Arial"/>
          <w:color w:val="202122"/>
          <w:sz w:val="23"/>
          <w:szCs w:val="23"/>
          <w:shd w:val="clear" w:color="auto" w:fill="FFFFFF"/>
        </w:rPr>
      </w:pPr>
      <w:r w:rsidRPr="00A319F8">
        <w:rPr>
          <w:rFonts w:cs="Arial"/>
          <w:color w:val="222222"/>
          <w:shd w:val="clear" w:color="auto" w:fill="FFFFFF"/>
        </w:rPr>
        <w:t>Superiority and Social Interest,</w:t>
      </w:r>
      <w:r>
        <w:rPr>
          <w:rFonts w:cs="Arial"/>
          <w:color w:val="222222"/>
          <w:shd w:val="clear" w:color="auto" w:fill="FFFFFF"/>
        </w:rPr>
        <w:t>p59-62</w:t>
      </w:r>
    </w:p>
    <w:p w14:paraId="799D3DF4" w14:textId="77777777" w:rsidR="0087138F" w:rsidRPr="0087138F" w:rsidRDefault="0087138F" w:rsidP="0087138F">
      <w:pPr>
        <w:rPr>
          <w:rFonts w:eastAsiaTheme="majorEastAsia" w:cs="Arial"/>
          <w:b/>
          <w:color w:val="202122"/>
          <w:sz w:val="23"/>
          <w:szCs w:val="23"/>
          <w:shd w:val="clear" w:color="auto" w:fill="FFFFFF"/>
        </w:rPr>
      </w:pPr>
      <w:r w:rsidRPr="0087138F">
        <w:rPr>
          <w:rFonts w:eastAsiaTheme="majorEastAsia" w:cs="Arial"/>
          <w:b/>
          <w:color w:val="202122"/>
          <w:sz w:val="23"/>
          <w:szCs w:val="23"/>
          <w:shd w:val="clear" w:color="auto" w:fill="FFFFFF"/>
        </w:rPr>
        <w:t>The Forms of Psychological Activity</w:t>
      </w:r>
      <w:r w:rsidRPr="0087138F">
        <w:rPr>
          <w:rFonts w:eastAsiaTheme="majorEastAsia" w:cs="Arial"/>
          <w:color w:val="202122"/>
          <w:sz w:val="23"/>
          <w:szCs w:val="23"/>
          <w:shd w:val="clear" w:color="auto" w:fill="FFFFFF"/>
        </w:rPr>
        <w:t>(1933)</w:t>
      </w:r>
    </w:p>
    <w:p w14:paraId="205EB20D" w14:textId="77777777" w:rsidR="0087138F" w:rsidRPr="0087138F" w:rsidRDefault="0087138F" w:rsidP="0087138F">
      <w:pPr>
        <w:rPr>
          <w:rFonts w:eastAsiaTheme="majorEastAsia" w:cs="Arial"/>
          <w:color w:val="202122"/>
          <w:sz w:val="23"/>
          <w:szCs w:val="23"/>
          <w:shd w:val="clear" w:color="auto" w:fill="FFFFFF"/>
        </w:rPr>
      </w:pPr>
      <w:r w:rsidRPr="0087138F">
        <w:rPr>
          <w:rFonts w:eastAsiaTheme="majorEastAsia" w:cs="Arial"/>
          <w:color w:val="202122"/>
          <w:sz w:val="23"/>
          <w:szCs w:val="23"/>
          <w:shd w:val="clear" w:color="auto" w:fill="FFFFFF"/>
        </w:rPr>
        <w:t xml:space="preserve">Individual Psychology endeavors to obtain an idea of an individual as a whole from his attitude to the problems of life, problems which are always social in nature. In doing so it emphasizes among other individual tackles his problems. Some time ago I explained such facts important facts particularly the degree of activity with which the as the hesitating attitude, self-blockade, detours, narrowed sudden spurts with subsequent sluggishness, and </w:t>
      </w:r>
      <w:r w:rsidRPr="0087138F">
        <w:rPr>
          <w:rFonts w:eastAsiaTheme="majorEastAsia" w:cs="Arial"/>
          <w:color w:val="202122"/>
          <w:sz w:val="23"/>
          <w:szCs w:val="23"/>
          <w:shd w:val="clear" w:color="auto" w:fill="FFFFFF"/>
        </w:rPr>
        <w:lastRenderedPageBreak/>
        <w:t xml:space="preserve">the jumping from one task to another as typical forms of failure? when the ability to cooperate is reduced. I also noted that each of these erroneous </w:t>
      </w:r>
      <w:proofErr w:type="spellStart"/>
      <w:r w:rsidRPr="0087138F">
        <w:rPr>
          <w:rFonts w:eastAsiaTheme="majorEastAsia" w:cs="Arial"/>
          <w:color w:val="202122"/>
          <w:sz w:val="23"/>
          <w:szCs w:val="23"/>
          <w:shd w:val="clear" w:color="auto" w:fill="FFFFFF"/>
        </w:rPr>
        <w:t>gaitsi</w:t>
      </w:r>
      <w:proofErr w:type="spellEnd"/>
      <w:r w:rsidRPr="0087138F">
        <w:rPr>
          <w:rFonts w:eastAsiaTheme="majorEastAsia" w:cs="Arial"/>
          <w:color w:val="202122"/>
          <w:sz w:val="23"/>
          <w:szCs w:val="23"/>
          <w:shd w:val="clear" w:color="auto" w:fill="FFFFFF"/>
        </w:rPr>
        <w:t xml:space="preserve"> their thousandfold variations shows a lesser or greater degree of activity. This varying degree of activity is produced by the personality in earliest childhood with a certain arbitrariness, wherein, however, hereditary and environmental factors play a part, certainly not causally, but in the sense of a probability.</w:t>
      </w:r>
    </w:p>
    <w:p w14:paraId="6BE172AA" w14:textId="77777777" w:rsidR="0087138F" w:rsidRPr="0087138F" w:rsidRDefault="0087138F" w:rsidP="0087138F">
      <w:pPr>
        <w:rPr>
          <w:rFonts w:asciiTheme="majorEastAsia" w:eastAsiaTheme="majorEastAsia" w:hAnsiTheme="majorEastAsia" w:cs="Arial"/>
          <w:color w:val="202122"/>
          <w:sz w:val="23"/>
          <w:szCs w:val="23"/>
          <w:shd w:val="clear" w:color="auto" w:fill="FFFFFF"/>
        </w:rPr>
      </w:pPr>
    </w:p>
    <w:p w14:paraId="42F8CAB6" w14:textId="77777777" w:rsidR="0087138F" w:rsidRPr="0087138F" w:rsidRDefault="0087138F" w:rsidP="0087138F">
      <w:pPr>
        <w:rPr>
          <w:rFonts w:asciiTheme="majorEastAsia" w:eastAsiaTheme="majorEastAsia" w:hAnsiTheme="majorEastAsia" w:cs="Arial"/>
          <w:color w:val="202122"/>
          <w:sz w:val="23"/>
          <w:szCs w:val="23"/>
          <w:shd w:val="clear" w:color="auto" w:fill="FFFFFF"/>
        </w:rPr>
      </w:pPr>
      <w:r w:rsidRPr="0087138F">
        <w:rPr>
          <w:rFonts w:asciiTheme="majorEastAsia" w:eastAsiaTheme="majorEastAsia" w:hAnsiTheme="majorEastAsia" w:cs="Arial" w:hint="eastAsia"/>
          <w:color w:val="202122"/>
          <w:sz w:val="23"/>
          <w:szCs w:val="23"/>
          <w:shd w:val="clear" w:color="auto" w:fill="FFFFFF"/>
        </w:rPr>
        <w:t>個人心理学は、人生の問題、つまり常に社会的な性質をもつ問題に対する個人の態度から、全体としての個人の考えを得ようとするものである。その際、特に個人の問題に取り組むことを強調する。少し前に、私はそのような事実の重要な事実を説明しました特に、失敗の典型的な形態として、躊躇する態度、自己遮断、回り道、その後の低迷と狭く突然のスパート、および1つのタスクから別のタスクへのジャンプとして、活動の程度？また、これらの誤った歩行やその千変万化は、それぞれ活動の度合いが小さかったり大きかったりすることも指摘した。しかし、そこには遺伝的な要因と環境的な要因が、因果関係ではなく、確率的な意味で関わっているのである。</w:t>
      </w:r>
    </w:p>
    <w:p w14:paraId="5D8571C5" w14:textId="77777777" w:rsidR="0087138F" w:rsidRPr="0087138F" w:rsidRDefault="0087138F" w:rsidP="0087138F">
      <w:pPr>
        <w:rPr>
          <w:rFonts w:asciiTheme="majorEastAsia" w:eastAsiaTheme="majorEastAsia" w:hAnsiTheme="majorEastAsia" w:cs="Arial"/>
          <w:color w:val="202122"/>
          <w:sz w:val="23"/>
          <w:szCs w:val="23"/>
          <w:shd w:val="clear" w:color="auto" w:fill="FFFFFF"/>
        </w:rPr>
      </w:pPr>
    </w:p>
    <w:p w14:paraId="636A819C" w14:textId="77777777" w:rsidR="0087138F" w:rsidRPr="0087138F" w:rsidRDefault="0087138F" w:rsidP="0087138F">
      <w:pPr>
        <w:rPr>
          <w:rFonts w:eastAsiaTheme="majorEastAsia" w:cs="Arial"/>
          <w:color w:val="202122"/>
          <w:sz w:val="23"/>
          <w:szCs w:val="23"/>
          <w:shd w:val="clear" w:color="auto" w:fill="FFFFFF"/>
        </w:rPr>
      </w:pPr>
      <w:r w:rsidRPr="0087138F">
        <w:rPr>
          <w:rFonts w:eastAsiaTheme="majorEastAsia" w:cs="Arial"/>
          <w:color w:val="202122"/>
          <w:sz w:val="23"/>
          <w:szCs w:val="23"/>
          <w:shd w:val="clear" w:color="auto" w:fill="FFFFFF"/>
        </w:rPr>
        <w:t xml:space="preserve">Individual Psychology is also in the position to observe that the degree of activity acquired in childhood remains constant for the rest of life. We have also clearly pointed out that this fact remains, although in many cases the constant degree becomes only conditionally apparent, e.g., when the individual is in favorable or unfavorable situations.  </w:t>
      </w:r>
    </w:p>
    <w:p w14:paraId="07FB1EDC" w14:textId="77777777" w:rsidR="0087138F" w:rsidRPr="0087138F" w:rsidRDefault="0087138F" w:rsidP="0087138F">
      <w:pPr>
        <w:rPr>
          <w:rFonts w:asciiTheme="majorEastAsia" w:eastAsiaTheme="majorEastAsia" w:hAnsiTheme="majorEastAsia" w:cs="Arial"/>
          <w:color w:val="202122"/>
          <w:sz w:val="23"/>
          <w:szCs w:val="23"/>
          <w:shd w:val="clear" w:color="auto" w:fill="FFFFFF"/>
        </w:rPr>
      </w:pPr>
      <w:r w:rsidRPr="0087138F">
        <w:rPr>
          <w:rFonts w:asciiTheme="majorEastAsia" w:eastAsiaTheme="majorEastAsia" w:hAnsiTheme="majorEastAsia" w:cs="Arial" w:hint="eastAsia"/>
          <w:color w:val="202122"/>
          <w:sz w:val="23"/>
          <w:szCs w:val="23"/>
          <w:shd w:val="clear" w:color="auto" w:fill="FFFFFF"/>
        </w:rPr>
        <w:t>個人心理学は、幼少期に獲得した活動の程度が、その後の人生において一定であることを観察する立場にもあります。また、この事実は、多くの場合、個人が有利な状況や不利な状況にあるときなど、一定の程度が条件付きで明らかになるだけで、残ることも明確に指摘してきた。</w:t>
      </w:r>
    </w:p>
    <w:p w14:paraId="47DB8196" w14:textId="77777777" w:rsidR="0087138F" w:rsidRPr="0087138F" w:rsidRDefault="0087138F" w:rsidP="0087138F">
      <w:pPr>
        <w:rPr>
          <w:rFonts w:asciiTheme="majorEastAsia" w:eastAsiaTheme="majorEastAsia" w:hAnsiTheme="majorEastAsia" w:cs="Arial"/>
          <w:color w:val="202122"/>
          <w:sz w:val="23"/>
          <w:szCs w:val="23"/>
          <w:shd w:val="clear" w:color="auto" w:fill="FFFFFF"/>
        </w:rPr>
      </w:pPr>
    </w:p>
    <w:p w14:paraId="4B074304" w14:textId="77777777" w:rsidR="0087138F" w:rsidRPr="0087138F" w:rsidRDefault="0087138F" w:rsidP="0087138F">
      <w:pPr>
        <w:rPr>
          <w:rFonts w:eastAsiaTheme="majorEastAsia" w:cs="Arial"/>
          <w:color w:val="202122"/>
          <w:sz w:val="23"/>
          <w:szCs w:val="23"/>
          <w:shd w:val="clear" w:color="auto" w:fill="FFFFFF"/>
        </w:rPr>
      </w:pPr>
      <w:r w:rsidRPr="0087138F">
        <w:rPr>
          <w:rFonts w:eastAsiaTheme="majorEastAsia" w:cs="Arial"/>
          <w:color w:val="202122"/>
          <w:sz w:val="23"/>
          <w:szCs w:val="23"/>
          <w:shd w:val="clear" w:color="auto" w:fill="FFFFFF"/>
        </w:rPr>
        <w:t>Although it is probably not possible to express the degree of activity in quantitative terms, it is obvious that a child who runs away from his parents, or a boy who starts a fight in the street, must be credited with a higher degree of activity than a child who likes to sit at home and read a book.</w:t>
      </w:r>
    </w:p>
    <w:p w14:paraId="70A2BD07" w14:textId="77777777" w:rsidR="0087138F" w:rsidRPr="0087138F" w:rsidRDefault="0087138F" w:rsidP="0087138F">
      <w:pPr>
        <w:rPr>
          <w:rFonts w:asciiTheme="majorEastAsia" w:eastAsiaTheme="majorEastAsia" w:hAnsiTheme="majorEastAsia" w:cs="Arial"/>
          <w:color w:val="202122"/>
          <w:sz w:val="23"/>
          <w:szCs w:val="23"/>
          <w:shd w:val="clear" w:color="auto" w:fill="FFFFFF"/>
        </w:rPr>
      </w:pPr>
      <w:r w:rsidRPr="0087138F">
        <w:rPr>
          <w:rFonts w:asciiTheme="majorEastAsia" w:eastAsiaTheme="majorEastAsia" w:hAnsiTheme="majorEastAsia" w:cs="Arial" w:hint="eastAsia"/>
          <w:color w:val="202122"/>
          <w:sz w:val="23"/>
          <w:szCs w:val="23"/>
          <w:shd w:val="clear" w:color="auto" w:fill="FFFFFF"/>
        </w:rPr>
        <w:t>活動の度合いを定量的に表すことはできないだろうが、家でじっと本を読むのが好きな子供よりも、親から逃げ出したり、道で喧嘩をしたりする子供の方が、活動の度合いが高いと評価されなければならないのは明らかである。</w:t>
      </w:r>
    </w:p>
    <w:p w14:paraId="2E3AA7CF" w14:textId="77777777" w:rsidR="0087138F" w:rsidRPr="0087138F" w:rsidRDefault="0087138F" w:rsidP="0087138F">
      <w:pPr>
        <w:rPr>
          <w:rFonts w:asciiTheme="majorEastAsia" w:eastAsiaTheme="majorEastAsia" w:hAnsiTheme="majorEastAsia" w:cs="Arial"/>
          <w:color w:val="202122"/>
          <w:sz w:val="23"/>
          <w:szCs w:val="23"/>
          <w:shd w:val="clear" w:color="auto" w:fill="FFFFFF"/>
        </w:rPr>
      </w:pPr>
    </w:p>
    <w:p w14:paraId="1B448A31" w14:textId="77777777" w:rsidR="0087138F" w:rsidRPr="0087138F" w:rsidRDefault="0087138F" w:rsidP="0087138F">
      <w:pPr>
        <w:rPr>
          <w:rFonts w:eastAsiaTheme="majorEastAsia" w:cs="Arial"/>
          <w:color w:val="202122"/>
          <w:sz w:val="23"/>
          <w:szCs w:val="23"/>
          <w:shd w:val="clear" w:color="auto" w:fill="FFFFFF"/>
        </w:rPr>
      </w:pPr>
      <w:r w:rsidRPr="0087138F">
        <w:rPr>
          <w:rFonts w:eastAsiaTheme="majorEastAsia" w:cs="Arial"/>
          <w:color w:val="202122"/>
          <w:sz w:val="23"/>
          <w:szCs w:val="23"/>
          <w:shd w:val="clear" w:color="auto" w:fill="FFFFFF"/>
        </w:rPr>
        <w:t>I must emphasize that activity should not be confused with courage, although there is no courage without activity. But only the activity of an individual who plays the game, cooperates, and shares in life can be designated as courage. When courage has been observed, one should not forget the numerous variations and mixed cases, as well as those persons in whom courage appears only conditionally, e.g., in an extreme emergency or with the help of others.</w:t>
      </w:r>
    </w:p>
    <w:p w14:paraId="2F76330C" w14:textId="77777777" w:rsidR="0087138F" w:rsidRPr="0087138F" w:rsidRDefault="0087138F" w:rsidP="0087138F">
      <w:pPr>
        <w:rPr>
          <w:rFonts w:asciiTheme="majorEastAsia" w:eastAsiaTheme="majorEastAsia" w:hAnsiTheme="majorEastAsia" w:cs="Arial"/>
          <w:color w:val="202122"/>
          <w:sz w:val="23"/>
          <w:szCs w:val="23"/>
          <w:shd w:val="clear" w:color="auto" w:fill="FFFFFF"/>
        </w:rPr>
      </w:pPr>
      <w:r w:rsidRPr="0087138F">
        <w:rPr>
          <w:rFonts w:asciiTheme="majorEastAsia" w:eastAsiaTheme="majorEastAsia" w:hAnsiTheme="majorEastAsia" w:cs="Arial" w:hint="eastAsia"/>
          <w:color w:val="202122"/>
          <w:sz w:val="23"/>
          <w:szCs w:val="23"/>
          <w:shd w:val="clear" w:color="auto" w:fill="FFFFFF"/>
        </w:rPr>
        <w:lastRenderedPageBreak/>
        <w:t>活動なくして勇気はありえないが、活動を勇気と混同してはならないことを強調しておかなければならない。しかし、ゲームをし、協力し、人生を共有する個人の活動だけが、勇気と指定されることができる。勇気が観察されるとき、多くのバリエーションや混合例があること、また、勇気が極度の緊急事態や他人の助けによってのみ、条件付きで現れる人がいることを忘れてはならない。</w:t>
      </w:r>
    </w:p>
    <w:p w14:paraId="64912481" w14:textId="77777777" w:rsidR="0087138F" w:rsidRPr="0087138F" w:rsidRDefault="0087138F" w:rsidP="0087138F">
      <w:pPr>
        <w:rPr>
          <w:rFonts w:asciiTheme="majorEastAsia" w:eastAsiaTheme="majorEastAsia" w:hAnsiTheme="majorEastAsia" w:cs="Arial"/>
          <w:color w:val="202122"/>
          <w:sz w:val="23"/>
          <w:szCs w:val="23"/>
          <w:shd w:val="clear" w:color="auto" w:fill="FFFFFF"/>
        </w:rPr>
      </w:pPr>
    </w:p>
    <w:p w14:paraId="2F325E34" w14:textId="77777777" w:rsidR="0087138F" w:rsidRPr="0087138F" w:rsidRDefault="0087138F" w:rsidP="0087138F">
      <w:pPr>
        <w:rPr>
          <w:rFonts w:eastAsiaTheme="majorEastAsia" w:cs="Arial"/>
          <w:color w:val="202122"/>
          <w:sz w:val="23"/>
          <w:szCs w:val="23"/>
          <w:shd w:val="clear" w:color="auto" w:fill="FFFFFF"/>
        </w:rPr>
      </w:pPr>
      <w:r w:rsidRPr="0087138F">
        <w:rPr>
          <w:rFonts w:eastAsiaTheme="majorEastAsia" w:cs="Arial"/>
          <w:color w:val="202122"/>
          <w:sz w:val="23"/>
          <w:szCs w:val="23"/>
          <w:shd w:val="clear" w:color="auto" w:fill="FFFFFF"/>
        </w:rPr>
        <w:t xml:space="preserve">Anyone who has become convinced of the constancy of the </w:t>
      </w:r>
      <w:proofErr w:type="spellStart"/>
      <w:r w:rsidRPr="0087138F">
        <w:rPr>
          <w:rFonts w:eastAsiaTheme="majorEastAsia" w:cs="Arial"/>
          <w:color w:val="202122"/>
          <w:sz w:val="23"/>
          <w:szCs w:val="23"/>
          <w:shd w:val="clear" w:color="auto" w:fill="FFFFFF"/>
        </w:rPr>
        <w:t>degreeof</w:t>
      </w:r>
      <w:proofErr w:type="spellEnd"/>
      <w:r w:rsidRPr="0087138F">
        <w:rPr>
          <w:rFonts w:eastAsiaTheme="majorEastAsia" w:cs="Arial"/>
          <w:color w:val="202122"/>
          <w:sz w:val="23"/>
          <w:szCs w:val="23"/>
          <w:shd w:val="clear" w:color="auto" w:fill="FFFFFF"/>
        </w:rPr>
        <w:t xml:space="preserve"> activity, corresponding entirely to the constancy of the individual law of movement, i.e. the style of life, will give the greatest attention to observing that individual degree of activity. The appreciation of this problem opens an entirely new and valuable perspective for psychiatric treatment, education, and prophylaxis. For our observation shows that from the smallest traits and expressive movements of childhood we can predict the degree of activity with which this child will some day later face the problems of life.</w:t>
      </w:r>
    </w:p>
    <w:p w14:paraId="3A54B59A" w14:textId="77777777" w:rsidR="0087138F" w:rsidRPr="0087138F" w:rsidRDefault="0087138F" w:rsidP="0087138F">
      <w:pPr>
        <w:rPr>
          <w:rFonts w:asciiTheme="majorEastAsia" w:eastAsiaTheme="majorEastAsia" w:hAnsiTheme="majorEastAsia" w:cs="Arial"/>
          <w:color w:val="202122"/>
          <w:sz w:val="23"/>
          <w:szCs w:val="23"/>
          <w:shd w:val="clear" w:color="auto" w:fill="FFFFFF"/>
        </w:rPr>
      </w:pPr>
      <w:r w:rsidRPr="0087138F">
        <w:rPr>
          <w:rFonts w:asciiTheme="majorEastAsia" w:eastAsiaTheme="majorEastAsia" w:hAnsiTheme="majorEastAsia" w:cs="Arial" w:hint="eastAsia"/>
          <w:color w:val="202122"/>
          <w:sz w:val="23"/>
          <w:szCs w:val="23"/>
          <w:shd w:val="clear" w:color="auto" w:fill="FFFFFF"/>
        </w:rPr>
        <w:t>個々の運動法則、すなわち生活様式の不変性に完全に対応する活動度の不変性を確信した者は、その個々の活動度を観察することに最大の注意を払うことになる。この問題を理解することは、精神医学の治療、教育、予防にまったく新しい貴重な展望を開くことになる。なぜなら、我々の観察によれば、幼年期の最も小さな特徴や表現的な動きから、この子供がいつか人生の問題に直面するときの活動度を予測することができるからである。</w:t>
      </w:r>
    </w:p>
    <w:p w14:paraId="5EC79E13" w14:textId="77777777" w:rsidR="0087138F" w:rsidRPr="0087138F" w:rsidRDefault="0087138F" w:rsidP="0087138F">
      <w:pPr>
        <w:rPr>
          <w:rFonts w:asciiTheme="majorEastAsia" w:eastAsiaTheme="majorEastAsia" w:hAnsiTheme="majorEastAsia" w:cs="Arial"/>
          <w:color w:val="202122"/>
          <w:sz w:val="23"/>
          <w:szCs w:val="23"/>
          <w:shd w:val="clear" w:color="auto" w:fill="FFFFFF"/>
        </w:rPr>
      </w:pPr>
    </w:p>
    <w:p w14:paraId="2B082388" w14:textId="77777777" w:rsidR="0087138F" w:rsidRPr="0087138F" w:rsidRDefault="0087138F" w:rsidP="0087138F">
      <w:pPr>
        <w:rPr>
          <w:rFonts w:eastAsiaTheme="majorEastAsia" w:cs="Arial"/>
          <w:color w:val="202122"/>
          <w:sz w:val="23"/>
          <w:szCs w:val="23"/>
          <w:shd w:val="clear" w:color="auto" w:fill="FFFFFF"/>
        </w:rPr>
      </w:pPr>
      <w:r w:rsidRPr="0087138F">
        <w:rPr>
          <w:rFonts w:eastAsiaTheme="majorEastAsia" w:cs="Arial"/>
          <w:color w:val="202122"/>
          <w:sz w:val="23"/>
          <w:szCs w:val="23"/>
          <w:shd w:val="clear" w:color="auto" w:fill="FFFFFF"/>
        </w:rPr>
        <w:t>Although valuable, such a perspective would be practically incomplete unless we connected it with a further observation of Individual Psychology, the constancy of social interest in a given case, which is also proven. Only the combination of both, in which the degree of ability to cooperate gives the direction, permits us to predict if there is the danger of a failure and what kind of failure it would be.</w:t>
      </w:r>
    </w:p>
    <w:p w14:paraId="7247F012" w14:textId="77777777" w:rsidR="0087138F" w:rsidRPr="0087138F" w:rsidRDefault="0087138F" w:rsidP="0087138F">
      <w:pPr>
        <w:rPr>
          <w:rFonts w:asciiTheme="majorEastAsia" w:eastAsiaTheme="majorEastAsia" w:hAnsiTheme="majorEastAsia" w:cs="Arial"/>
          <w:color w:val="202122"/>
          <w:sz w:val="23"/>
          <w:szCs w:val="23"/>
          <w:shd w:val="clear" w:color="auto" w:fill="FFFFFF"/>
        </w:rPr>
      </w:pPr>
      <w:r w:rsidRPr="0087138F">
        <w:rPr>
          <w:rFonts w:asciiTheme="majorEastAsia" w:eastAsiaTheme="majorEastAsia" w:hAnsiTheme="majorEastAsia" w:cs="Arial" w:hint="eastAsia"/>
          <w:color w:val="202122"/>
          <w:sz w:val="23"/>
          <w:szCs w:val="23"/>
          <w:shd w:val="clear" w:color="auto" w:fill="FFFFFF"/>
        </w:rPr>
        <w:t>しかし、このような視点は、個人心理学のさらなる観察である、与えられたケースにおける社会的関心の不変性（これも証明されている）と結びつけなければ、事実上不完全なものとなってしまう。協力する能力の程度が方向性を与える両者の組み合わせのみが、失敗の危険性の有無と、それがどのような失敗であるかを予測することを可能にするのである。</w:t>
      </w:r>
    </w:p>
    <w:p w14:paraId="4CD1D04F" w14:textId="77777777" w:rsidR="0087138F" w:rsidRPr="0087138F" w:rsidRDefault="0087138F" w:rsidP="0087138F">
      <w:pPr>
        <w:rPr>
          <w:rFonts w:asciiTheme="majorEastAsia" w:eastAsiaTheme="majorEastAsia" w:hAnsiTheme="majorEastAsia" w:cs="Arial"/>
          <w:color w:val="202122"/>
          <w:sz w:val="23"/>
          <w:szCs w:val="23"/>
          <w:shd w:val="clear" w:color="auto" w:fill="FFFFFF"/>
        </w:rPr>
      </w:pPr>
    </w:p>
    <w:p w14:paraId="28314496" w14:textId="77777777" w:rsidR="0087138F" w:rsidRPr="0087138F" w:rsidRDefault="0087138F" w:rsidP="0087138F">
      <w:pPr>
        <w:rPr>
          <w:rFonts w:eastAsiaTheme="majorEastAsia" w:cs="Arial"/>
          <w:color w:val="202122"/>
          <w:sz w:val="23"/>
          <w:szCs w:val="23"/>
          <w:shd w:val="clear" w:color="auto" w:fill="FFFFFF"/>
        </w:rPr>
      </w:pPr>
      <w:r w:rsidRPr="0087138F">
        <w:rPr>
          <w:rFonts w:eastAsiaTheme="majorEastAsia" w:cs="Arial"/>
          <w:color w:val="202122"/>
          <w:sz w:val="23"/>
          <w:szCs w:val="23"/>
          <w:shd w:val="clear" w:color="auto" w:fill="FFFFFF"/>
        </w:rPr>
        <w:t>But one must keep in mind that a failure becomes apparent only in the face of a difficult problem; quite generally speaking, on the occasion of an exogenous difficulty under unfavorable conditions.</w:t>
      </w:r>
    </w:p>
    <w:p w14:paraId="0520F8D3" w14:textId="77777777" w:rsidR="0087138F" w:rsidRPr="0087138F" w:rsidRDefault="0087138F" w:rsidP="0087138F">
      <w:pPr>
        <w:rPr>
          <w:rFonts w:eastAsiaTheme="majorEastAsia" w:cs="Arial"/>
          <w:color w:val="202122"/>
          <w:sz w:val="23"/>
          <w:szCs w:val="23"/>
          <w:shd w:val="clear" w:color="auto" w:fill="FFFFFF"/>
        </w:rPr>
      </w:pPr>
      <w:r w:rsidRPr="0087138F">
        <w:rPr>
          <w:rFonts w:eastAsiaTheme="majorEastAsia" w:cs="Arial"/>
          <w:color w:val="202122"/>
          <w:sz w:val="23"/>
          <w:szCs w:val="23"/>
          <w:shd w:val="clear" w:color="auto" w:fill="FFFFFF"/>
        </w:rPr>
        <w:t>There are a great many such unfavorable conditions. But one may not use an objective measure, and one must be aware of the frequent erroneous overestimation of difficulty. Quite generally, tasks of all kinds appear more difficult to the person who has the greater inferiority feeling.</w:t>
      </w:r>
    </w:p>
    <w:p w14:paraId="5CF67152" w14:textId="77777777" w:rsidR="0087138F" w:rsidRPr="0087138F" w:rsidRDefault="0087138F" w:rsidP="0087138F">
      <w:pPr>
        <w:rPr>
          <w:rFonts w:asciiTheme="majorEastAsia" w:eastAsiaTheme="majorEastAsia" w:hAnsiTheme="majorEastAsia" w:cs="Arial"/>
          <w:color w:val="202122"/>
          <w:sz w:val="23"/>
          <w:szCs w:val="23"/>
          <w:shd w:val="clear" w:color="auto" w:fill="FFFFFF"/>
        </w:rPr>
      </w:pPr>
      <w:r w:rsidRPr="0087138F">
        <w:rPr>
          <w:rFonts w:asciiTheme="majorEastAsia" w:eastAsiaTheme="majorEastAsia" w:hAnsiTheme="majorEastAsia" w:cs="Arial" w:hint="eastAsia"/>
          <w:color w:val="202122"/>
          <w:sz w:val="23"/>
          <w:szCs w:val="23"/>
          <w:shd w:val="clear" w:color="auto" w:fill="FFFFFF"/>
        </w:rPr>
        <w:t>しかし、失敗が明らかになるのは、困難な問題に直面したとき、ごく一般的に言えば、不利な条件下で外生的な困難が発生したときであることを心に留めておく必要がある。</w:t>
      </w:r>
    </w:p>
    <w:p w14:paraId="7566393E" w14:textId="77777777" w:rsidR="0087138F" w:rsidRPr="0087138F" w:rsidRDefault="0087138F" w:rsidP="0087138F">
      <w:pPr>
        <w:rPr>
          <w:rFonts w:asciiTheme="majorEastAsia" w:eastAsiaTheme="majorEastAsia" w:hAnsiTheme="majorEastAsia" w:cs="Arial"/>
          <w:color w:val="202122"/>
          <w:sz w:val="23"/>
          <w:szCs w:val="23"/>
          <w:shd w:val="clear" w:color="auto" w:fill="FFFFFF"/>
        </w:rPr>
      </w:pPr>
      <w:r w:rsidRPr="0087138F">
        <w:rPr>
          <w:rFonts w:asciiTheme="majorEastAsia" w:eastAsiaTheme="majorEastAsia" w:hAnsiTheme="majorEastAsia" w:cs="Arial" w:hint="eastAsia"/>
          <w:color w:val="202122"/>
          <w:sz w:val="23"/>
          <w:szCs w:val="23"/>
          <w:shd w:val="clear" w:color="auto" w:fill="FFFFFF"/>
        </w:rPr>
        <w:lastRenderedPageBreak/>
        <w:t>そのような不利な条件というのは、非常にたくさんある。しかし、客観的な尺度は使えないし、難易度を誤って過大評価することも多いので注意しなければならない。ごく一般的に、あらゆる種類の課題は、劣等感が強い人ほど難しく見える。</w:t>
      </w:r>
    </w:p>
    <w:p w14:paraId="6DAEF349" w14:textId="77777777" w:rsidR="0087138F" w:rsidRPr="0087138F" w:rsidRDefault="0087138F" w:rsidP="0087138F">
      <w:pPr>
        <w:rPr>
          <w:rFonts w:eastAsiaTheme="majorEastAsia" w:cs="Arial"/>
          <w:color w:val="202122"/>
          <w:sz w:val="23"/>
          <w:szCs w:val="23"/>
          <w:shd w:val="clear" w:color="auto" w:fill="FFFFFF"/>
        </w:rPr>
      </w:pPr>
    </w:p>
    <w:p w14:paraId="6BB829C8" w14:textId="77777777" w:rsidR="0087138F" w:rsidRPr="0087138F" w:rsidRDefault="0087138F" w:rsidP="0087138F">
      <w:pPr>
        <w:rPr>
          <w:rFonts w:eastAsiaTheme="majorEastAsia" w:cs="Arial"/>
          <w:color w:val="202122"/>
          <w:sz w:val="23"/>
          <w:szCs w:val="23"/>
          <w:shd w:val="clear" w:color="auto" w:fill="FFFFFF"/>
        </w:rPr>
      </w:pPr>
      <w:r w:rsidRPr="0087138F">
        <w:rPr>
          <w:rFonts w:eastAsiaTheme="majorEastAsia" w:cs="Arial"/>
          <w:color w:val="202122"/>
          <w:sz w:val="23"/>
          <w:szCs w:val="23"/>
          <w:shd w:val="clear" w:color="auto" w:fill="FFFFFF"/>
        </w:rPr>
        <w:t xml:space="preserve">To this must be added the fact that each individual form of life is incompatible with tasks which contradict the aspired goal of perfection. If the life style of an individual is more or less oriented toward the goal of being under all circumstances the first, insurmountable situations will be automatically excluded, and this exclusion will always be affectively toned. If, in another case, the goal of superiority is sought in the depreciation of others, then the </w:t>
      </w:r>
      <w:r w:rsidRPr="0087138F">
        <w:rPr>
          <w:rFonts w:eastAsiaTheme="majorEastAsia" w:cs="Arial"/>
          <w:color w:val="202122"/>
          <w:sz w:val="23"/>
          <w:szCs w:val="23"/>
          <w:highlight w:val="yellow"/>
          <w:shd w:val="clear" w:color="auto" w:fill="FFFFFF"/>
        </w:rPr>
        <w:t>life space</w:t>
      </w:r>
      <w:r w:rsidRPr="0087138F">
        <w:rPr>
          <w:rFonts w:eastAsiaTheme="majorEastAsia" w:cs="Arial"/>
          <w:color w:val="202122"/>
          <w:sz w:val="23"/>
          <w:szCs w:val="23"/>
          <w:shd w:val="clear" w:color="auto" w:fill="FFFFFF"/>
        </w:rPr>
        <w:t xml:space="preserve"> will correspond to this constant irrefutable demand. If someone always aims only to avoid the disclosure of his presumed worthlessness, then he will arrange his thoughts, feelings, and attitudes so as to leave all problems unsolved, in order thus to have at least the appearance and possibility of a superiority in reserve. If one is a real co-worker, this will become the guiding line of his life and will permeate the approach to all tasks.</w:t>
      </w:r>
    </w:p>
    <w:p w14:paraId="1327DE03" w14:textId="77777777" w:rsidR="0087138F" w:rsidRPr="0087138F" w:rsidRDefault="0087138F" w:rsidP="0087138F">
      <w:pPr>
        <w:rPr>
          <w:rFonts w:asciiTheme="majorEastAsia" w:eastAsiaTheme="majorEastAsia" w:hAnsiTheme="majorEastAsia" w:cs="Arial"/>
          <w:color w:val="202122"/>
          <w:sz w:val="23"/>
          <w:szCs w:val="23"/>
          <w:shd w:val="clear" w:color="auto" w:fill="FFFFFF"/>
        </w:rPr>
      </w:pPr>
      <w:r w:rsidRPr="0087138F">
        <w:rPr>
          <w:rFonts w:asciiTheme="majorEastAsia" w:eastAsiaTheme="majorEastAsia" w:hAnsiTheme="majorEastAsia" w:cs="Arial" w:hint="eastAsia"/>
          <w:color w:val="202122"/>
          <w:sz w:val="23"/>
          <w:szCs w:val="23"/>
          <w:shd w:val="clear" w:color="auto" w:fill="FFFFFF"/>
        </w:rPr>
        <w:t>これに加えて、個々の生活形態は、完璧を目指すという目標に反する仕事とは相容れないという事実</w:t>
      </w:r>
      <w:r>
        <w:rPr>
          <w:rFonts w:asciiTheme="majorEastAsia" w:eastAsiaTheme="majorEastAsia" w:hAnsiTheme="majorEastAsia" w:cs="Arial" w:hint="eastAsia"/>
          <w:color w:val="202122"/>
          <w:sz w:val="23"/>
          <w:szCs w:val="23"/>
          <w:shd w:val="clear" w:color="auto" w:fill="FFFFFF"/>
        </w:rPr>
        <w:t>がある。もし個人の生活様式が、多かれ少なかれ、どんな状況でも</w:t>
      </w:r>
      <w:r w:rsidR="006A5479">
        <w:rPr>
          <w:rFonts w:asciiTheme="majorEastAsia" w:eastAsiaTheme="majorEastAsia" w:hAnsiTheme="majorEastAsia" w:cs="Arial" w:hint="eastAsia"/>
          <w:color w:val="202122"/>
          <w:sz w:val="23"/>
          <w:szCs w:val="23"/>
          <w:shd w:val="clear" w:color="auto" w:fill="FFFFFF"/>
        </w:rPr>
        <w:t>最初</w:t>
      </w:r>
      <w:r w:rsidRPr="0087138F">
        <w:rPr>
          <w:rFonts w:asciiTheme="majorEastAsia" w:eastAsiaTheme="majorEastAsia" w:hAnsiTheme="majorEastAsia" w:cs="Arial" w:hint="eastAsia"/>
          <w:color w:val="202122"/>
          <w:sz w:val="23"/>
          <w:szCs w:val="23"/>
          <w:shd w:val="clear" w:color="auto" w:fill="FFFFFF"/>
        </w:rPr>
        <w:t>のものであるという目標に向いているならば、乗り越えられない状況は自動的に除外され、この除外は常に感情的に調子を合わせることになる。別のケースでは、優越性の目標は、他人の減価に求められている場合、</w:t>
      </w:r>
      <w:r w:rsidRPr="0087138F">
        <w:rPr>
          <w:rFonts w:asciiTheme="majorEastAsia" w:eastAsiaTheme="majorEastAsia" w:hAnsiTheme="majorEastAsia" w:cs="Arial" w:hint="eastAsia"/>
          <w:color w:val="202122"/>
          <w:sz w:val="23"/>
          <w:szCs w:val="23"/>
          <w:highlight w:val="yellow"/>
          <w:shd w:val="clear" w:color="auto" w:fill="FFFFFF"/>
        </w:rPr>
        <w:t>生活空間</w:t>
      </w:r>
      <w:r w:rsidRPr="0087138F">
        <w:rPr>
          <w:rFonts w:asciiTheme="majorEastAsia" w:eastAsiaTheme="majorEastAsia" w:hAnsiTheme="majorEastAsia" w:cs="Arial" w:hint="eastAsia"/>
          <w:color w:val="202122"/>
          <w:sz w:val="23"/>
          <w:szCs w:val="23"/>
          <w:shd w:val="clear" w:color="auto" w:fill="FFFFFF"/>
        </w:rPr>
        <w:t>は、この一定の反論できない要求に対応することになります。もし誰かが常に、自分が無価値であると推定されることの暴露を避けることだけを目的とするなら、その人は自分の思考、感情、態度を、すべての問題を未解決のままにして、少なくとも優越性の外観と可能性を留保するように整えるだろう。もし人が真の協力者であるならば、このことが彼の人生の指針となり、すべての仕事への取り組みに浸透していくだろう。</w:t>
      </w:r>
    </w:p>
    <w:p w14:paraId="7B7CD268" w14:textId="77777777" w:rsidR="0087138F" w:rsidRPr="0087138F" w:rsidRDefault="0087138F" w:rsidP="0087138F">
      <w:pPr>
        <w:rPr>
          <w:rFonts w:asciiTheme="majorEastAsia" w:eastAsiaTheme="majorEastAsia" w:hAnsiTheme="majorEastAsia" w:cs="Arial"/>
          <w:color w:val="202122"/>
          <w:sz w:val="23"/>
          <w:szCs w:val="23"/>
          <w:shd w:val="clear" w:color="auto" w:fill="FFFFFF"/>
        </w:rPr>
      </w:pPr>
    </w:p>
    <w:p w14:paraId="7EA0DE42" w14:textId="77777777" w:rsidR="0087138F" w:rsidRPr="0087138F" w:rsidRDefault="0087138F" w:rsidP="0087138F">
      <w:pPr>
        <w:rPr>
          <w:rFonts w:asciiTheme="majorEastAsia" w:eastAsiaTheme="majorEastAsia" w:hAnsiTheme="majorEastAsia" w:cs="Arial"/>
          <w:color w:val="202122"/>
          <w:sz w:val="23"/>
          <w:szCs w:val="23"/>
          <w:shd w:val="clear" w:color="auto" w:fill="FFFFFF"/>
        </w:rPr>
      </w:pPr>
    </w:p>
    <w:p w14:paraId="7C7B7B31" w14:textId="77777777" w:rsidR="0087138F" w:rsidRPr="0087138F" w:rsidRDefault="0087138F" w:rsidP="0087138F">
      <w:pPr>
        <w:rPr>
          <w:rFonts w:eastAsiaTheme="majorEastAsia" w:cs="Arial"/>
          <w:color w:val="202122"/>
          <w:sz w:val="23"/>
          <w:szCs w:val="23"/>
          <w:shd w:val="clear" w:color="auto" w:fill="FFFFFF"/>
        </w:rPr>
      </w:pPr>
      <w:r w:rsidRPr="0087138F">
        <w:rPr>
          <w:rFonts w:eastAsiaTheme="majorEastAsia" w:cs="Arial"/>
          <w:color w:val="202122"/>
          <w:sz w:val="23"/>
          <w:szCs w:val="23"/>
          <w:shd w:val="clear" w:color="auto" w:fill="FFFFFF"/>
        </w:rPr>
        <w:t xml:space="preserve">In all these cases, with their millions of variations, a uniform kind of activity can always be observed. As a rule, one will be able to perceive the degree of activity also from the extent of the sphere of activity, which is different for each individual. It would be a tempting task for a psychologist to show graphically the extent and form of the individual </w:t>
      </w:r>
      <w:r w:rsidRPr="0087138F">
        <w:rPr>
          <w:rFonts w:eastAsiaTheme="majorEastAsia" w:cs="Arial"/>
          <w:color w:val="202122"/>
          <w:sz w:val="23"/>
          <w:szCs w:val="23"/>
          <w:highlight w:val="yellow"/>
          <w:shd w:val="clear" w:color="auto" w:fill="FFFFFF"/>
        </w:rPr>
        <w:t>life space.</w:t>
      </w:r>
    </w:p>
    <w:p w14:paraId="2831F253" w14:textId="77777777" w:rsidR="0087138F" w:rsidRPr="006A0823" w:rsidRDefault="0087138F" w:rsidP="0087138F">
      <w:pPr>
        <w:rPr>
          <w:rFonts w:asciiTheme="majorEastAsia" w:eastAsiaTheme="majorEastAsia" w:hAnsiTheme="majorEastAsia" w:cs="Arial"/>
          <w:color w:val="202122"/>
          <w:sz w:val="23"/>
          <w:szCs w:val="23"/>
          <w:u w:val="single" w:color="7030A0"/>
          <w:shd w:val="clear" w:color="auto" w:fill="FFFFFF"/>
        </w:rPr>
      </w:pPr>
      <w:r w:rsidRPr="006A0823">
        <w:rPr>
          <w:rFonts w:asciiTheme="majorEastAsia" w:eastAsiaTheme="majorEastAsia" w:hAnsiTheme="majorEastAsia" w:cs="Arial" w:hint="eastAsia"/>
          <w:color w:val="202122"/>
          <w:sz w:val="23"/>
          <w:szCs w:val="23"/>
          <w:u w:val="single" w:color="7030A0"/>
          <w:shd w:val="clear" w:color="auto" w:fill="FFFFFF"/>
        </w:rPr>
        <w:t>このように、何百万通りものバリエーションを持つすべてのケースで、常に一様な種類の活動を観察することができます。原則として、人は活動の程度を、個人ごとに異なる活動範囲の広さからも感知することができるだろう。心理学者にとって、個人の</w:t>
      </w:r>
      <w:r w:rsidRPr="006A0823">
        <w:rPr>
          <w:rFonts w:asciiTheme="majorEastAsia" w:eastAsiaTheme="majorEastAsia" w:hAnsiTheme="majorEastAsia" w:cs="Arial" w:hint="eastAsia"/>
          <w:color w:val="202122"/>
          <w:sz w:val="23"/>
          <w:szCs w:val="23"/>
          <w:highlight w:val="yellow"/>
          <w:u w:val="single" w:color="7030A0"/>
          <w:shd w:val="clear" w:color="auto" w:fill="FFFFFF"/>
        </w:rPr>
        <w:t>生活空間</w:t>
      </w:r>
      <w:r w:rsidRPr="006A0823">
        <w:rPr>
          <w:rFonts w:asciiTheme="majorEastAsia" w:eastAsiaTheme="majorEastAsia" w:hAnsiTheme="majorEastAsia" w:cs="Arial" w:hint="eastAsia"/>
          <w:color w:val="202122"/>
          <w:sz w:val="23"/>
          <w:szCs w:val="23"/>
          <w:u w:val="single" w:color="7030A0"/>
          <w:shd w:val="clear" w:color="auto" w:fill="FFFFFF"/>
        </w:rPr>
        <w:t>の広さと形態を図式化することは、魅力的な仕事であろう。</w:t>
      </w:r>
    </w:p>
    <w:p w14:paraId="1F2A26CE" w14:textId="77777777" w:rsidR="00BF53C2" w:rsidRPr="0087138F" w:rsidRDefault="00BF53C2">
      <w:pPr>
        <w:rPr>
          <w:rFonts w:asciiTheme="majorEastAsia" w:eastAsiaTheme="majorEastAsia" w:hAnsiTheme="majorEastAsia" w:cs="Arial"/>
          <w:color w:val="202122"/>
          <w:sz w:val="23"/>
          <w:szCs w:val="23"/>
          <w:shd w:val="clear" w:color="auto" w:fill="FFFFFF"/>
        </w:rPr>
      </w:pPr>
    </w:p>
    <w:p w14:paraId="2F1F7FB5" w14:textId="77777777" w:rsidR="00BF53C2" w:rsidRDefault="00BF53C2">
      <w:pPr>
        <w:rPr>
          <w:rFonts w:asciiTheme="majorEastAsia" w:eastAsiaTheme="majorEastAsia" w:hAnsiTheme="majorEastAsia" w:cs="Arial"/>
          <w:color w:val="202122"/>
          <w:sz w:val="23"/>
          <w:szCs w:val="23"/>
          <w:shd w:val="clear" w:color="auto" w:fill="FFFFFF"/>
        </w:rPr>
      </w:pPr>
    </w:p>
    <w:p w14:paraId="6673188B" w14:textId="77777777" w:rsidR="0087138F" w:rsidRDefault="0087138F">
      <w:pPr>
        <w:rPr>
          <w:rFonts w:asciiTheme="majorEastAsia" w:eastAsiaTheme="majorEastAsia" w:hAnsiTheme="majorEastAsia" w:cs="Arial"/>
          <w:color w:val="202122"/>
          <w:sz w:val="23"/>
          <w:szCs w:val="23"/>
          <w:shd w:val="clear" w:color="auto" w:fill="FFFFFF"/>
        </w:rPr>
      </w:pPr>
    </w:p>
    <w:p w14:paraId="68818BDF" w14:textId="77777777" w:rsidR="00416A7A" w:rsidRDefault="00416A7A">
      <w:pPr>
        <w:rPr>
          <w:rFonts w:asciiTheme="majorEastAsia" w:eastAsiaTheme="majorEastAsia" w:hAnsiTheme="majorEastAsia" w:cs="Arial"/>
          <w:color w:val="202122"/>
          <w:sz w:val="23"/>
          <w:szCs w:val="23"/>
          <w:shd w:val="clear" w:color="auto" w:fill="FFFFFF"/>
        </w:rPr>
      </w:pPr>
    </w:p>
    <w:p w14:paraId="4CDFE21F" w14:textId="77777777" w:rsidR="00416A7A" w:rsidRDefault="00416A7A">
      <w:pPr>
        <w:rPr>
          <w:rFonts w:asciiTheme="majorEastAsia" w:eastAsiaTheme="majorEastAsia" w:hAnsiTheme="majorEastAsia" w:cs="Arial"/>
          <w:color w:val="202122"/>
          <w:sz w:val="23"/>
          <w:szCs w:val="23"/>
          <w:shd w:val="clear" w:color="auto" w:fill="FFFFFF"/>
        </w:rPr>
      </w:pPr>
    </w:p>
    <w:p w14:paraId="43F29F9F" w14:textId="77777777" w:rsidR="007444E5" w:rsidRDefault="009F5F8D">
      <w:pPr>
        <w:rPr>
          <w:rFonts w:asciiTheme="majorEastAsia" w:eastAsiaTheme="majorEastAsia" w:hAnsiTheme="majorEastAsia" w:cs="Arial"/>
          <w:color w:val="202122"/>
          <w:sz w:val="23"/>
          <w:szCs w:val="23"/>
          <w:shd w:val="clear" w:color="auto" w:fill="FFFFFF"/>
        </w:rPr>
      </w:pPr>
      <w:r w:rsidRPr="008F51F1">
        <w:rPr>
          <w:rFonts w:asciiTheme="majorEastAsia" w:eastAsiaTheme="majorEastAsia" w:hAnsiTheme="majorEastAsia" w:cs="Arial"/>
          <w:b/>
          <w:bCs/>
          <w:color w:val="202122"/>
          <w:sz w:val="24"/>
          <w:szCs w:val="24"/>
          <w:shd w:val="clear" w:color="auto" w:fill="FFFFFF"/>
        </w:rPr>
        <w:lastRenderedPageBreak/>
        <w:t>クルト・レヴィン</w:t>
      </w:r>
      <w:r w:rsidRPr="00507BA4">
        <w:rPr>
          <w:rFonts w:asciiTheme="majorEastAsia" w:eastAsiaTheme="majorEastAsia" w:hAnsiTheme="majorEastAsia" w:cs="Arial"/>
          <w:color w:val="202122"/>
          <w:sz w:val="23"/>
          <w:szCs w:val="23"/>
          <w:shd w:val="clear" w:color="auto" w:fill="FFFFFF"/>
        </w:rPr>
        <w:t xml:space="preserve">（Kurt </w:t>
      </w:r>
      <w:proofErr w:type="spellStart"/>
      <w:r w:rsidRPr="00507BA4">
        <w:rPr>
          <w:rFonts w:asciiTheme="majorEastAsia" w:eastAsiaTheme="majorEastAsia" w:hAnsiTheme="majorEastAsia" w:cs="Arial"/>
          <w:color w:val="202122"/>
          <w:sz w:val="23"/>
          <w:szCs w:val="23"/>
          <w:shd w:val="clear" w:color="auto" w:fill="FFFFFF"/>
        </w:rPr>
        <w:t>Zadek</w:t>
      </w:r>
      <w:proofErr w:type="spellEnd"/>
      <w:r w:rsidRPr="00507BA4">
        <w:rPr>
          <w:rFonts w:asciiTheme="majorEastAsia" w:eastAsiaTheme="majorEastAsia" w:hAnsiTheme="majorEastAsia" w:cs="Arial"/>
          <w:color w:val="202122"/>
          <w:sz w:val="23"/>
          <w:szCs w:val="23"/>
          <w:shd w:val="clear" w:color="auto" w:fill="FFFFFF"/>
        </w:rPr>
        <w:t xml:space="preserve"> Lewin, </w:t>
      </w:r>
      <w:hyperlink r:id="rId41" w:tooltip="1890年" w:history="1">
        <w:r w:rsidRPr="00507BA4">
          <w:rPr>
            <w:rStyle w:val="a3"/>
            <w:rFonts w:asciiTheme="majorEastAsia" w:eastAsiaTheme="majorEastAsia" w:hAnsiTheme="majorEastAsia" w:cs="Arial"/>
            <w:color w:val="0645AD"/>
            <w:sz w:val="23"/>
            <w:szCs w:val="23"/>
            <w:u w:val="none"/>
            <w:shd w:val="clear" w:color="auto" w:fill="FFFFFF"/>
          </w:rPr>
          <w:t>1890年</w:t>
        </w:r>
      </w:hyperlink>
      <w:hyperlink r:id="rId42" w:tooltip="9月9日" w:history="1">
        <w:r w:rsidRPr="00507BA4">
          <w:rPr>
            <w:rStyle w:val="a3"/>
            <w:rFonts w:asciiTheme="majorEastAsia" w:eastAsiaTheme="majorEastAsia" w:hAnsiTheme="majorEastAsia" w:cs="Arial"/>
            <w:color w:val="0645AD"/>
            <w:sz w:val="23"/>
            <w:szCs w:val="23"/>
            <w:u w:val="none"/>
            <w:shd w:val="clear" w:color="auto" w:fill="FFFFFF"/>
          </w:rPr>
          <w:t>9月9日</w:t>
        </w:r>
      </w:hyperlink>
      <w:r w:rsidRPr="00507BA4">
        <w:rPr>
          <w:rFonts w:asciiTheme="majorEastAsia" w:eastAsiaTheme="majorEastAsia" w:hAnsiTheme="majorEastAsia" w:cs="Arial"/>
          <w:color w:val="202122"/>
          <w:sz w:val="23"/>
          <w:szCs w:val="23"/>
          <w:shd w:val="clear" w:color="auto" w:fill="FFFFFF"/>
        </w:rPr>
        <w:t> - </w:t>
      </w:r>
      <w:hyperlink r:id="rId43" w:tooltip="1947年" w:history="1">
        <w:r w:rsidRPr="00507BA4">
          <w:rPr>
            <w:rStyle w:val="a3"/>
            <w:rFonts w:asciiTheme="majorEastAsia" w:eastAsiaTheme="majorEastAsia" w:hAnsiTheme="majorEastAsia" w:cs="Arial"/>
            <w:color w:val="0645AD"/>
            <w:sz w:val="23"/>
            <w:szCs w:val="23"/>
            <w:u w:val="none"/>
            <w:shd w:val="clear" w:color="auto" w:fill="FFFFFF"/>
          </w:rPr>
          <w:t>1947年</w:t>
        </w:r>
      </w:hyperlink>
      <w:hyperlink r:id="rId44" w:tooltip="2月12日" w:history="1">
        <w:r w:rsidRPr="00507BA4">
          <w:rPr>
            <w:rStyle w:val="a3"/>
            <w:rFonts w:asciiTheme="majorEastAsia" w:eastAsiaTheme="majorEastAsia" w:hAnsiTheme="majorEastAsia" w:cs="Arial"/>
            <w:color w:val="0645AD"/>
            <w:sz w:val="23"/>
            <w:szCs w:val="23"/>
            <w:u w:val="none"/>
            <w:shd w:val="clear" w:color="auto" w:fill="FFFFFF"/>
          </w:rPr>
          <w:t>2月12日</w:t>
        </w:r>
      </w:hyperlink>
      <w:r w:rsidR="007444E5" w:rsidRPr="00507BA4">
        <w:rPr>
          <w:rFonts w:asciiTheme="majorEastAsia" w:eastAsiaTheme="majorEastAsia" w:hAnsiTheme="majorEastAsia" w:cs="Arial"/>
          <w:color w:val="202122"/>
          <w:sz w:val="23"/>
          <w:szCs w:val="23"/>
          <w:shd w:val="clear" w:color="auto" w:fill="FFFFFF"/>
        </w:rPr>
        <w:t>）</w:t>
      </w:r>
    </w:p>
    <w:p w14:paraId="4DE260DE" w14:textId="77777777" w:rsidR="008F51F1" w:rsidRPr="00507BA4" w:rsidRDefault="006A0823">
      <w:pPr>
        <w:rPr>
          <w:rFonts w:asciiTheme="majorEastAsia" w:eastAsiaTheme="majorEastAsia" w:hAnsiTheme="majorEastAsia" w:cs="Arial"/>
          <w:color w:val="202122"/>
          <w:sz w:val="23"/>
          <w:szCs w:val="23"/>
          <w:shd w:val="clear" w:color="auto" w:fill="FFFFFF"/>
        </w:rPr>
      </w:pPr>
      <w:r>
        <w:rPr>
          <w:rFonts w:asciiTheme="majorEastAsia" w:eastAsiaTheme="majorEastAsia" w:hAnsiTheme="majorEastAsia" w:cs="Arial"/>
          <w:noProof/>
          <w:color w:val="202122"/>
          <w:sz w:val="23"/>
          <w:szCs w:val="23"/>
        </w:rPr>
        <w:drawing>
          <wp:anchor distT="0" distB="0" distL="114300" distR="114300" simplePos="0" relativeHeight="251659264" behindDoc="0" locked="0" layoutInCell="1" allowOverlap="1" wp14:anchorId="73FB6ACB" wp14:editId="0F3CD2E7">
            <wp:simplePos x="0" y="0"/>
            <wp:positionH relativeFrom="margin">
              <wp:posOffset>28575</wp:posOffset>
            </wp:positionH>
            <wp:positionV relativeFrom="margin">
              <wp:posOffset>285750</wp:posOffset>
            </wp:positionV>
            <wp:extent cx="1181100" cy="1771650"/>
            <wp:effectExtent l="19050" t="0" r="0" b="0"/>
            <wp:wrapSquare wrapText="bothSides"/>
            <wp:docPr id="2" name="図 1" descr="Kurt_Lewin_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rt_Lewin_Photo(1).jpg"/>
                    <pic:cNvPicPr/>
                  </pic:nvPicPr>
                  <pic:blipFill>
                    <a:blip r:embed="rId45"/>
                    <a:stretch>
                      <a:fillRect/>
                    </a:stretch>
                  </pic:blipFill>
                  <pic:spPr>
                    <a:xfrm>
                      <a:off x="0" y="0"/>
                      <a:ext cx="1181100" cy="1771650"/>
                    </a:xfrm>
                    <a:prstGeom prst="rect">
                      <a:avLst/>
                    </a:prstGeom>
                  </pic:spPr>
                </pic:pic>
              </a:graphicData>
            </a:graphic>
          </wp:anchor>
        </w:drawing>
      </w:r>
    </w:p>
    <w:p w14:paraId="00AAF0C8" w14:textId="77777777" w:rsidR="007444E5" w:rsidRPr="00507BA4" w:rsidRDefault="0072346B" w:rsidP="007444E5">
      <w:pPr>
        <w:jc w:val="left"/>
        <w:rPr>
          <w:rFonts w:asciiTheme="majorEastAsia" w:eastAsiaTheme="majorEastAsia" w:hAnsiTheme="majorEastAsia" w:cs="Arial"/>
          <w:color w:val="202122"/>
          <w:sz w:val="23"/>
          <w:szCs w:val="23"/>
          <w:shd w:val="clear" w:color="auto" w:fill="FFFFFF"/>
        </w:rPr>
      </w:pPr>
      <w:hyperlink r:id="rId46" w:tooltip="心理学者" w:history="1">
        <w:r w:rsidR="009F5F8D" w:rsidRPr="00507BA4">
          <w:rPr>
            <w:rStyle w:val="a3"/>
            <w:rFonts w:asciiTheme="majorEastAsia" w:eastAsiaTheme="majorEastAsia" w:hAnsiTheme="majorEastAsia" w:cs="Arial"/>
            <w:color w:val="0645AD"/>
            <w:sz w:val="23"/>
            <w:szCs w:val="23"/>
            <w:u w:val="none"/>
            <w:shd w:val="clear" w:color="auto" w:fill="FFFFFF"/>
          </w:rPr>
          <w:t>心理学者</w:t>
        </w:r>
      </w:hyperlink>
      <w:r w:rsidR="009F5F8D" w:rsidRPr="00507BA4">
        <w:rPr>
          <w:rFonts w:asciiTheme="majorEastAsia" w:eastAsiaTheme="majorEastAsia" w:hAnsiTheme="majorEastAsia" w:cs="Arial"/>
          <w:color w:val="202122"/>
          <w:sz w:val="23"/>
          <w:szCs w:val="23"/>
          <w:shd w:val="clear" w:color="auto" w:fill="FFFFFF"/>
        </w:rPr>
        <w:t>。専門は</w:t>
      </w:r>
      <w:hyperlink r:id="rId47" w:tooltip="社会心理学" w:history="1">
        <w:r w:rsidR="009F5F8D" w:rsidRPr="00507BA4">
          <w:rPr>
            <w:rStyle w:val="a3"/>
            <w:rFonts w:asciiTheme="majorEastAsia" w:eastAsiaTheme="majorEastAsia" w:hAnsiTheme="majorEastAsia" w:cs="Arial"/>
            <w:color w:val="0645AD"/>
            <w:sz w:val="23"/>
            <w:szCs w:val="23"/>
            <w:u w:val="none"/>
            <w:shd w:val="clear" w:color="auto" w:fill="FFFFFF"/>
          </w:rPr>
          <w:t>社会心理学</w:t>
        </w:r>
      </w:hyperlink>
      <w:r w:rsidR="009F5F8D" w:rsidRPr="00507BA4">
        <w:rPr>
          <w:rFonts w:asciiTheme="majorEastAsia" w:eastAsiaTheme="majorEastAsia" w:hAnsiTheme="majorEastAsia" w:cs="Arial"/>
          <w:color w:val="202122"/>
          <w:sz w:val="23"/>
          <w:szCs w:val="23"/>
          <w:shd w:val="clear" w:color="auto" w:fill="FFFFFF"/>
        </w:rPr>
        <w:t>、</w:t>
      </w:r>
      <w:hyperlink r:id="rId48" w:tooltip="産業・組織心理学" w:history="1">
        <w:r w:rsidR="009F5F8D" w:rsidRPr="00507BA4">
          <w:rPr>
            <w:rStyle w:val="a3"/>
            <w:rFonts w:asciiTheme="majorEastAsia" w:eastAsiaTheme="majorEastAsia" w:hAnsiTheme="majorEastAsia" w:cs="Arial"/>
            <w:color w:val="0645AD"/>
            <w:sz w:val="23"/>
            <w:szCs w:val="23"/>
            <w:u w:val="none"/>
            <w:shd w:val="clear" w:color="auto" w:fill="FFFFFF"/>
          </w:rPr>
          <w:t>産業・組織心理学</w:t>
        </w:r>
      </w:hyperlink>
      <w:r w:rsidR="009F5F8D" w:rsidRPr="00507BA4">
        <w:rPr>
          <w:rFonts w:asciiTheme="majorEastAsia" w:eastAsiaTheme="majorEastAsia" w:hAnsiTheme="majorEastAsia" w:cs="Arial"/>
          <w:color w:val="202122"/>
          <w:sz w:val="23"/>
          <w:szCs w:val="23"/>
          <w:shd w:val="clear" w:color="auto" w:fill="FFFFFF"/>
        </w:rPr>
        <w:t>、</w:t>
      </w:r>
      <w:hyperlink r:id="rId49" w:tooltip="応用心理学" w:history="1">
        <w:r w:rsidR="009F5F8D" w:rsidRPr="00507BA4">
          <w:rPr>
            <w:rStyle w:val="a3"/>
            <w:rFonts w:asciiTheme="majorEastAsia" w:eastAsiaTheme="majorEastAsia" w:hAnsiTheme="majorEastAsia" w:cs="Arial"/>
            <w:color w:val="0645AD"/>
            <w:sz w:val="23"/>
            <w:szCs w:val="23"/>
            <w:u w:val="none"/>
            <w:shd w:val="clear" w:color="auto" w:fill="FFFFFF"/>
          </w:rPr>
          <w:t>応用心理学</w:t>
        </w:r>
      </w:hyperlink>
      <w:r w:rsidR="009F5F8D" w:rsidRPr="00507BA4">
        <w:rPr>
          <w:rFonts w:asciiTheme="majorEastAsia" w:eastAsiaTheme="majorEastAsia" w:hAnsiTheme="majorEastAsia" w:cs="Arial"/>
          <w:color w:val="202122"/>
          <w:sz w:val="23"/>
          <w:szCs w:val="23"/>
          <w:shd w:val="clear" w:color="auto" w:fill="FFFFFF"/>
        </w:rPr>
        <w:t>。 </w:t>
      </w:r>
      <w:hyperlink r:id="rId50" w:tooltip="ドイツ" w:history="1">
        <w:r w:rsidR="009F5F8D" w:rsidRPr="00507BA4">
          <w:rPr>
            <w:rStyle w:val="a3"/>
            <w:rFonts w:asciiTheme="majorEastAsia" w:eastAsiaTheme="majorEastAsia" w:hAnsiTheme="majorEastAsia" w:cs="Arial"/>
            <w:color w:val="0645AD"/>
            <w:sz w:val="23"/>
            <w:szCs w:val="23"/>
            <w:u w:val="none"/>
            <w:shd w:val="clear" w:color="auto" w:fill="FFFFFF"/>
          </w:rPr>
          <w:t>ドイツ</w:t>
        </w:r>
      </w:hyperlink>
      <w:r w:rsidR="009F5F8D" w:rsidRPr="00507BA4">
        <w:rPr>
          <w:rFonts w:asciiTheme="majorEastAsia" w:eastAsiaTheme="majorEastAsia" w:hAnsiTheme="majorEastAsia" w:cs="Arial"/>
          <w:color w:val="202122"/>
          <w:sz w:val="23"/>
          <w:szCs w:val="23"/>
          <w:shd w:val="clear" w:color="auto" w:fill="FFFFFF"/>
        </w:rPr>
        <w:t>のモギルノ(</w:t>
      </w:r>
      <w:proofErr w:type="spellStart"/>
      <w:r w:rsidR="009F5F8D" w:rsidRPr="00507BA4">
        <w:rPr>
          <w:rFonts w:asciiTheme="majorEastAsia" w:eastAsiaTheme="majorEastAsia" w:hAnsiTheme="majorEastAsia" w:cs="Arial"/>
          <w:color w:val="202122"/>
          <w:sz w:val="23"/>
          <w:szCs w:val="23"/>
          <w:shd w:val="clear" w:color="auto" w:fill="FFFFFF"/>
        </w:rPr>
        <w:t>Mogilno</w:t>
      </w:r>
      <w:proofErr w:type="spellEnd"/>
      <w:r w:rsidR="009F5F8D" w:rsidRPr="00507BA4">
        <w:rPr>
          <w:rFonts w:asciiTheme="majorEastAsia" w:eastAsiaTheme="majorEastAsia" w:hAnsiTheme="majorEastAsia" w:cs="Arial"/>
          <w:color w:val="202122"/>
          <w:sz w:val="23"/>
          <w:szCs w:val="23"/>
          <w:shd w:val="clear" w:color="auto" w:fill="FFFFFF"/>
        </w:rPr>
        <w:t>) (現在は</w:t>
      </w:r>
      <w:r>
        <w:fldChar w:fldCharType="begin"/>
      </w:r>
      <w:r>
        <w:instrText xml:space="preserve"> HYPERLINK "https://ja.wikipedia.org/wiki/%E3%</w:instrText>
      </w:r>
      <w:r>
        <w:instrText>83%9D%E3%83%BC%E3%83%A9%E3%83%B3%E3%83%89" \o "</w:instrText>
      </w:r>
      <w:r>
        <w:instrText>ポーランド</w:instrText>
      </w:r>
      <w:r>
        <w:instrText xml:space="preserve">" </w:instrText>
      </w:r>
      <w:r>
        <w:fldChar w:fldCharType="separate"/>
      </w:r>
      <w:r w:rsidR="009F5F8D" w:rsidRPr="00507BA4">
        <w:rPr>
          <w:rStyle w:val="a3"/>
          <w:rFonts w:asciiTheme="majorEastAsia" w:eastAsiaTheme="majorEastAsia" w:hAnsiTheme="majorEastAsia" w:cs="Arial"/>
          <w:color w:val="0645AD"/>
          <w:sz w:val="23"/>
          <w:szCs w:val="23"/>
          <w:u w:val="none"/>
          <w:shd w:val="clear" w:color="auto" w:fill="FFFFFF"/>
        </w:rPr>
        <w:t>ポーランド</w:t>
      </w:r>
      <w:r>
        <w:rPr>
          <w:rStyle w:val="a3"/>
          <w:rFonts w:asciiTheme="majorEastAsia" w:eastAsiaTheme="majorEastAsia" w:hAnsiTheme="majorEastAsia" w:cs="Arial"/>
          <w:color w:val="0645AD"/>
          <w:sz w:val="23"/>
          <w:szCs w:val="23"/>
          <w:u w:val="none"/>
          <w:shd w:val="clear" w:color="auto" w:fill="FFFFFF"/>
        </w:rPr>
        <w:fldChar w:fldCharType="end"/>
      </w:r>
      <w:r w:rsidR="009F5F8D" w:rsidRPr="00507BA4">
        <w:rPr>
          <w:rFonts w:asciiTheme="majorEastAsia" w:eastAsiaTheme="majorEastAsia" w:hAnsiTheme="majorEastAsia" w:cs="Arial"/>
          <w:color w:val="202122"/>
          <w:sz w:val="23"/>
          <w:szCs w:val="23"/>
          <w:shd w:val="clear" w:color="auto" w:fill="FFFFFF"/>
        </w:rPr>
        <w:t>領) 生まれで</w:t>
      </w:r>
      <w:r>
        <w:fldChar w:fldCharType="begin"/>
      </w:r>
      <w:r>
        <w:instrText xml:space="preserve"> HYPERLINK "https://ja.wikipedia.org/wiki/%E3%83%A6%E3%83%80%E3%83%A4%E7%B3%BB" \o "</w:instrText>
      </w:r>
      <w:r>
        <w:instrText>ユダヤ系</w:instrText>
      </w:r>
      <w:r>
        <w:instrText xml:space="preserve">" </w:instrText>
      </w:r>
      <w:r>
        <w:fldChar w:fldCharType="separate"/>
      </w:r>
      <w:r w:rsidR="009F5F8D" w:rsidRPr="00507BA4">
        <w:rPr>
          <w:rStyle w:val="a3"/>
          <w:rFonts w:asciiTheme="majorEastAsia" w:eastAsiaTheme="majorEastAsia" w:hAnsiTheme="majorEastAsia" w:cs="Arial"/>
          <w:color w:val="0645AD"/>
          <w:sz w:val="23"/>
          <w:szCs w:val="23"/>
          <w:u w:val="none"/>
          <w:shd w:val="clear" w:color="auto" w:fill="FFFFFF"/>
        </w:rPr>
        <w:t>ユダヤ系</w:t>
      </w:r>
      <w:r>
        <w:rPr>
          <w:rStyle w:val="a3"/>
          <w:rFonts w:asciiTheme="majorEastAsia" w:eastAsiaTheme="majorEastAsia" w:hAnsiTheme="majorEastAsia" w:cs="Arial"/>
          <w:color w:val="0645AD"/>
          <w:sz w:val="23"/>
          <w:szCs w:val="23"/>
          <w:u w:val="none"/>
          <w:shd w:val="clear" w:color="auto" w:fill="FFFFFF"/>
        </w:rPr>
        <w:fldChar w:fldCharType="end"/>
      </w:r>
      <w:r w:rsidR="009F5F8D" w:rsidRPr="00507BA4">
        <w:rPr>
          <w:rFonts w:asciiTheme="majorEastAsia" w:eastAsiaTheme="majorEastAsia" w:hAnsiTheme="majorEastAsia" w:cs="Arial"/>
          <w:color w:val="202122"/>
          <w:sz w:val="23"/>
          <w:szCs w:val="23"/>
          <w:shd w:val="clear" w:color="auto" w:fill="FFFFFF"/>
        </w:rPr>
        <w:t>。 「</w:t>
      </w:r>
      <w:r>
        <w:fldChar w:fldCharType="begin"/>
      </w:r>
      <w:r>
        <w:instrText xml:space="preserve"> HYPERLINK "https://ja.wikipedia.org/wiki/%E3%83%84%E3%82%A1%E3%82%A4%E3%82%AC%E3%83%AB%E3%83%8B%E3%82%AF%E5%8A%B9%E6%9E%9C" \o "</w:instrText>
      </w:r>
      <w:r>
        <w:instrText>ツァイガルニク効果</w:instrText>
      </w:r>
      <w:r>
        <w:instrText xml:space="preserve">" </w:instrText>
      </w:r>
      <w:r>
        <w:fldChar w:fldCharType="separate"/>
      </w:r>
      <w:r w:rsidR="009F5F8D" w:rsidRPr="00507BA4">
        <w:rPr>
          <w:rStyle w:val="a3"/>
          <w:rFonts w:asciiTheme="majorEastAsia" w:eastAsiaTheme="majorEastAsia" w:hAnsiTheme="majorEastAsia" w:cs="Arial"/>
          <w:color w:val="0645AD"/>
          <w:sz w:val="23"/>
          <w:szCs w:val="23"/>
          <w:u w:val="none"/>
          <w:shd w:val="clear" w:color="auto" w:fill="FFFFFF"/>
        </w:rPr>
        <w:t>ツァイガルニク効果</w:t>
      </w:r>
      <w:r>
        <w:rPr>
          <w:rStyle w:val="a3"/>
          <w:rFonts w:asciiTheme="majorEastAsia" w:eastAsiaTheme="majorEastAsia" w:hAnsiTheme="majorEastAsia" w:cs="Arial"/>
          <w:color w:val="0645AD"/>
          <w:sz w:val="23"/>
          <w:szCs w:val="23"/>
          <w:u w:val="none"/>
          <w:shd w:val="clear" w:color="auto" w:fill="FFFFFF"/>
        </w:rPr>
        <w:fldChar w:fldCharType="end"/>
      </w:r>
      <w:r w:rsidR="009F5F8D" w:rsidRPr="00507BA4">
        <w:rPr>
          <w:rFonts w:asciiTheme="majorEastAsia" w:eastAsiaTheme="majorEastAsia" w:hAnsiTheme="majorEastAsia" w:cs="Arial"/>
          <w:color w:val="202122"/>
          <w:sz w:val="23"/>
          <w:szCs w:val="23"/>
          <w:shd w:val="clear" w:color="auto" w:fill="FFFFFF"/>
        </w:rPr>
        <w:t>」の研究や「</w:t>
      </w:r>
      <w:hyperlink r:id="rId51" w:tooltip="青年期" w:history="1">
        <w:r w:rsidR="009F5F8D" w:rsidRPr="00507BA4">
          <w:rPr>
            <w:rStyle w:val="a3"/>
            <w:rFonts w:asciiTheme="majorEastAsia" w:eastAsiaTheme="majorEastAsia" w:hAnsiTheme="majorEastAsia" w:cs="Arial"/>
            <w:color w:val="0645AD"/>
            <w:sz w:val="23"/>
            <w:szCs w:val="23"/>
            <w:u w:val="none"/>
            <w:shd w:val="clear" w:color="auto" w:fill="FFFFFF"/>
          </w:rPr>
          <w:t>境界人</w:t>
        </w:r>
      </w:hyperlink>
      <w:r w:rsidR="009F5F8D" w:rsidRPr="00507BA4">
        <w:rPr>
          <w:rFonts w:asciiTheme="majorEastAsia" w:eastAsiaTheme="majorEastAsia" w:hAnsiTheme="majorEastAsia" w:cs="Arial"/>
          <w:color w:val="202122"/>
          <w:sz w:val="23"/>
          <w:szCs w:val="23"/>
          <w:shd w:val="clear" w:color="auto" w:fill="FFFFFF"/>
        </w:rPr>
        <w:t>」の概念の提唱で知られる。</w:t>
      </w:r>
    </w:p>
    <w:p w14:paraId="38E3CAC0" w14:textId="77777777" w:rsidR="00EB3A18" w:rsidRDefault="006A0823" w:rsidP="008F51F1">
      <w:pPr>
        <w:jc w:val="left"/>
        <w:rPr>
          <w:rFonts w:asciiTheme="majorEastAsia" w:eastAsiaTheme="majorEastAsia" w:hAnsiTheme="majorEastAsia" w:cs="Arial"/>
          <w:color w:val="202122"/>
          <w:sz w:val="23"/>
          <w:szCs w:val="23"/>
          <w:shd w:val="clear" w:color="auto" w:fill="FFFFFF"/>
        </w:rPr>
      </w:pPr>
      <w:r>
        <w:rPr>
          <w:noProof/>
        </w:rPr>
        <w:drawing>
          <wp:anchor distT="0" distB="0" distL="114300" distR="114300" simplePos="0" relativeHeight="251658240" behindDoc="0" locked="0" layoutInCell="1" allowOverlap="1" wp14:anchorId="2B73A3CA" wp14:editId="0E5F34E2">
            <wp:simplePos x="0" y="0"/>
            <wp:positionH relativeFrom="margin">
              <wp:posOffset>28575</wp:posOffset>
            </wp:positionH>
            <wp:positionV relativeFrom="margin">
              <wp:posOffset>2152650</wp:posOffset>
            </wp:positionV>
            <wp:extent cx="1181100" cy="1933575"/>
            <wp:effectExtent l="19050" t="0" r="0" b="0"/>
            <wp:wrapSquare wrapText="bothSides"/>
            <wp:docPr id="1" name="図 1" descr="[Kurt Lewin]のA Dynamic Theory of Personality - Selected Papers (English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rt Lewin]のA Dynamic Theory of Personality - Selected Papers (English Edition)"/>
                    <pic:cNvPicPr>
                      <a:picLocks noChangeAspect="1" noChangeArrowheads="1"/>
                    </pic:cNvPicPr>
                  </pic:nvPicPr>
                  <pic:blipFill>
                    <a:blip r:embed="rId52"/>
                    <a:srcRect/>
                    <a:stretch>
                      <a:fillRect/>
                    </a:stretch>
                  </pic:blipFill>
                  <pic:spPr bwMode="auto">
                    <a:xfrm>
                      <a:off x="0" y="0"/>
                      <a:ext cx="1181100" cy="1933575"/>
                    </a:xfrm>
                    <a:prstGeom prst="rect">
                      <a:avLst/>
                    </a:prstGeom>
                    <a:noFill/>
                    <a:ln w="9525">
                      <a:noFill/>
                      <a:miter lim="800000"/>
                      <a:headEnd/>
                      <a:tailEnd/>
                    </a:ln>
                  </pic:spPr>
                </pic:pic>
              </a:graphicData>
            </a:graphic>
          </wp:anchor>
        </w:drawing>
      </w:r>
      <w:hyperlink r:id="rId53" w:tooltip="ゲシュタルト心理学" w:history="1">
        <w:r w:rsidR="007444E5" w:rsidRPr="00507BA4">
          <w:rPr>
            <w:rStyle w:val="a3"/>
            <w:rFonts w:asciiTheme="majorEastAsia" w:eastAsiaTheme="majorEastAsia" w:hAnsiTheme="majorEastAsia" w:cs="Arial"/>
            <w:color w:val="0645AD"/>
            <w:sz w:val="23"/>
            <w:szCs w:val="23"/>
            <w:u w:val="none"/>
            <w:shd w:val="clear" w:color="auto" w:fill="FFFFFF"/>
          </w:rPr>
          <w:t>ゲシュタルト心理学</w:t>
        </w:r>
      </w:hyperlink>
      <w:r w:rsidR="007444E5" w:rsidRPr="00507BA4">
        <w:rPr>
          <w:rFonts w:asciiTheme="majorEastAsia" w:eastAsiaTheme="majorEastAsia" w:hAnsiTheme="majorEastAsia" w:cs="Arial"/>
          <w:color w:val="202122"/>
          <w:sz w:val="23"/>
          <w:szCs w:val="23"/>
          <w:shd w:val="clear" w:color="auto" w:fill="FFFFFF"/>
        </w:rPr>
        <w:t>を</w:t>
      </w:r>
      <w:hyperlink r:id="rId54" w:tooltip="社会心理学" w:history="1">
        <w:r w:rsidR="007444E5" w:rsidRPr="00507BA4">
          <w:rPr>
            <w:rStyle w:val="a3"/>
            <w:rFonts w:asciiTheme="majorEastAsia" w:eastAsiaTheme="majorEastAsia" w:hAnsiTheme="majorEastAsia" w:cs="Arial"/>
            <w:color w:val="0645AD"/>
            <w:sz w:val="23"/>
            <w:szCs w:val="23"/>
            <w:u w:val="none"/>
            <w:shd w:val="clear" w:color="auto" w:fill="FFFFFF"/>
          </w:rPr>
          <w:t>社会心理学</w:t>
        </w:r>
      </w:hyperlink>
      <w:r w:rsidR="007444E5" w:rsidRPr="00507BA4">
        <w:rPr>
          <w:rFonts w:asciiTheme="majorEastAsia" w:eastAsiaTheme="majorEastAsia" w:hAnsiTheme="majorEastAsia" w:cs="Arial"/>
          <w:color w:val="202122"/>
          <w:sz w:val="23"/>
          <w:szCs w:val="23"/>
          <w:shd w:val="clear" w:color="auto" w:fill="FFFFFF"/>
        </w:rPr>
        <w:t>に応用し</w:t>
      </w:r>
      <w:hyperlink r:id="rId55" w:tooltip="トポロジー心理学 (存在しないページ)" w:history="1">
        <w:r w:rsidR="007444E5" w:rsidRPr="00507BA4">
          <w:rPr>
            <w:rStyle w:val="a3"/>
            <w:rFonts w:asciiTheme="majorEastAsia" w:eastAsiaTheme="majorEastAsia" w:hAnsiTheme="majorEastAsia" w:cs="Arial"/>
            <w:color w:val="BA0000"/>
            <w:sz w:val="23"/>
            <w:szCs w:val="23"/>
            <w:u w:val="none"/>
            <w:shd w:val="clear" w:color="auto" w:fill="FFFFFF"/>
          </w:rPr>
          <w:t>トポロジー心理学</w:t>
        </w:r>
      </w:hyperlink>
      <w:r w:rsidR="007444E5" w:rsidRPr="00507BA4">
        <w:rPr>
          <w:rFonts w:asciiTheme="majorEastAsia" w:eastAsiaTheme="majorEastAsia" w:hAnsiTheme="majorEastAsia" w:cs="Arial"/>
          <w:color w:val="202122"/>
          <w:sz w:val="23"/>
          <w:szCs w:val="23"/>
          <w:shd w:val="clear" w:color="auto" w:fill="FFFFFF"/>
        </w:rPr>
        <w:t>を提唱した。ベルリン大学の哲学と心理学の教授を務めていたが、</w:t>
      </w:r>
      <w:hyperlink r:id="rId56" w:tooltip="ナチ党の権力掌握" w:history="1">
        <w:r w:rsidR="007444E5" w:rsidRPr="00507BA4">
          <w:rPr>
            <w:rStyle w:val="a3"/>
            <w:rFonts w:asciiTheme="majorEastAsia" w:eastAsiaTheme="majorEastAsia" w:hAnsiTheme="majorEastAsia" w:cs="Arial"/>
            <w:color w:val="0645AD"/>
            <w:sz w:val="23"/>
            <w:szCs w:val="23"/>
            <w:u w:val="none"/>
            <w:shd w:val="clear" w:color="auto" w:fill="FFFFFF"/>
          </w:rPr>
          <w:t>ナチ党の権力掌握</w:t>
        </w:r>
      </w:hyperlink>
      <w:r w:rsidR="007444E5" w:rsidRPr="00507BA4">
        <w:rPr>
          <w:rFonts w:asciiTheme="majorEastAsia" w:eastAsiaTheme="majorEastAsia" w:hAnsiTheme="majorEastAsia" w:cs="Arial"/>
          <w:color w:val="202122"/>
          <w:sz w:val="23"/>
          <w:szCs w:val="23"/>
          <w:shd w:val="clear" w:color="auto" w:fill="FFFFFF"/>
        </w:rPr>
        <w:t>で、ユダヤ人の学者は大学から追放された。海外に出ていた彼は、1933年8月に</w:t>
      </w:r>
      <w:r w:rsidR="0072346B">
        <w:fldChar w:fldCharType="begin"/>
      </w:r>
      <w:r w:rsidR="0072346B">
        <w:instrText xml:space="preserve"> HYPERLINK "https://ja.wikipedia.org/wiki/%E3%82%A2%E3%83%A1%E3%83%AA%E3%82%A</w:instrText>
      </w:r>
      <w:r w:rsidR="0072346B">
        <w:instrText>B%E5%90%88%E8%A1%86%E5%9B%BD" \o "</w:instrText>
      </w:r>
      <w:r w:rsidR="0072346B">
        <w:instrText>アメリカ合衆国</w:instrText>
      </w:r>
      <w:r w:rsidR="0072346B">
        <w:instrText xml:space="preserve">" </w:instrText>
      </w:r>
      <w:r w:rsidR="0072346B">
        <w:fldChar w:fldCharType="separate"/>
      </w:r>
      <w:r w:rsidR="007444E5" w:rsidRPr="00507BA4">
        <w:rPr>
          <w:rStyle w:val="a3"/>
          <w:rFonts w:asciiTheme="majorEastAsia" w:eastAsiaTheme="majorEastAsia" w:hAnsiTheme="majorEastAsia" w:cs="Arial"/>
          <w:color w:val="0645AD"/>
          <w:sz w:val="23"/>
          <w:szCs w:val="23"/>
          <w:u w:val="none"/>
          <w:shd w:val="clear" w:color="auto" w:fill="FFFFFF"/>
        </w:rPr>
        <w:t>アメリカ</w:t>
      </w:r>
      <w:r w:rsidR="0072346B">
        <w:rPr>
          <w:rStyle w:val="a3"/>
          <w:rFonts w:asciiTheme="majorEastAsia" w:eastAsiaTheme="majorEastAsia" w:hAnsiTheme="majorEastAsia" w:cs="Arial"/>
          <w:color w:val="0645AD"/>
          <w:sz w:val="23"/>
          <w:szCs w:val="23"/>
          <w:u w:val="none"/>
          <w:shd w:val="clear" w:color="auto" w:fill="FFFFFF"/>
        </w:rPr>
        <w:fldChar w:fldCharType="end"/>
      </w:r>
      <w:r w:rsidR="007444E5" w:rsidRPr="00507BA4">
        <w:rPr>
          <w:rFonts w:asciiTheme="majorEastAsia" w:eastAsiaTheme="majorEastAsia" w:hAnsiTheme="majorEastAsia" w:cs="Arial"/>
          <w:color w:val="202122"/>
          <w:sz w:val="23"/>
          <w:szCs w:val="23"/>
          <w:shd w:val="clear" w:color="auto" w:fill="FFFFFF"/>
        </w:rPr>
        <w:t>に亡命し、1940年にアメリカの市民権を取得した。</w:t>
      </w:r>
      <w:r w:rsidR="0072346B">
        <w:fldChar w:fldCharType="begin"/>
      </w:r>
      <w:r w:rsidR="0072346B">
        <w:instrText xml:space="preserve"> HYPERLINK "https://ja.wikipedia.org/wiki/%E3%82%B3%E3%83%BC%E3%83%8D%E3%83%AB%E5%A4%A7%E5%AD%A6" \o "</w:instrText>
      </w:r>
      <w:r w:rsidR="0072346B">
        <w:instrText>コーネル大学</w:instrText>
      </w:r>
      <w:r w:rsidR="0072346B">
        <w:instrText xml:space="preserve">" </w:instrText>
      </w:r>
      <w:r w:rsidR="0072346B">
        <w:fldChar w:fldCharType="separate"/>
      </w:r>
      <w:r w:rsidR="007444E5" w:rsidRPr="00507BA4">
        <w:rPr>
          <w:rStyle w:val="a3"/>
          <w:rFonts w:asciiTheme="majorEastAsia" w:eastAsiaTheme="majorEastAsia" w:hAnsiTheme="majorEastAsia" w:cs="Arial"/>
          <w:color w:val="0645AD"/>
          <w:sz w:val="23"/>
          <w:szCs w:val="23"/>
          <w:u w:val="none"/>
          <w:shd w:val="clear" w:color="auto" w:fill="FFFFFF"/>
        </w:rPr>
        <w:t>コーネル大学</w:t>
      </w:r>
      <w:r w:rsidR="0072346B">
        <w:rPr>
          <w:rStyle w:val="a3"/>
          <w:rFonts w:asciiTheme="majorEastAsia" w:eastAsiaTheme="majorEastAsia" w:hAnsiTheme="majorEastAsia" w:cs="Arial"/>
          <w:color w:val="0645AD"/>
          <w:sz w:val="23"/>
          <w:szCs w:val="23"/>
          <w:u w:val="none"/>
          <w:shd w:val="clear" w:color="auto" w:fill="FFFFFF"/>
        </w:rPr>
        <w:fldChar w:fldCharType="end"/>
      </w:r>
      <w:r w:rsidR="007444E5" w:rsidRPr="00507BA4">
        <w:rPr>
          <w:rFonts w:asciiTheme="majorEastAsia" w:eastAsiaTheme="majorEastAsia" w:hAnsiTheme="majorEastAsia" w:cs="Arial"/>
          <w:color w:val="202122"/>
          <w:sz w:val="23"/>
          <w:szCs w:val="23"/>
          <w:shd w:val="clear" w:color="auto" w:fill="FFFFFF"/>
        </w:rPr>
        <w:t>教授をつとめ、</w:t>
      </w:r>
      <w:hyperlink r:id="rId57" w:tooltip="マサチューセッツ工科大学" w:history="1">
        <w:r w:rsidR="007444E5" w:rsidRPr="00507BA4">
          <w:rPr>
            <w:rStyle w:val="a3"/>
            <w:rFonts w:asciiTheme="majorEastAsia" w:eastAsiaTheme="majorEastAsia" w:hAnsiTheme="majorEastAsia" w:cs="Arial"/>
            <w:color w:val="0645AD"/>
            <w:sz w:val="23"/>
            <w:szCs w:val="23"/>
            <w:u w:val="none"/>
            <w:shd w:val="clear" w:color="auto" w:fill="FFFFFF"/>
          </w:rPr>
          <w:t>マサチューセッツ工科大学</w:t>
        </w:r>
      </w:hyperlink>
      <w:r w:rsidR="007444E5" w:rsidRPr="00507BA4">
        <w:rPr>
          <w:rFonts w:asciiTheme="majorEastAsia" w:eastAsiaTheme="majorEastAsia" w:hAnsiTheme="majorEastAsia" w:cs="Arial"/>
          <w:color w:val="202122"/>
          <w:sz w:val="23"/>
          <w:szCs w:val="23"/>
          <w:shd w:val="clear" w:color="auto" w:fill="FFFFFF"/>
        </w:rPr>
        <w:t>（MIT）にグループダイナミクス（集団力学）研究所を創設した。「社会心理学の父」と呼ばれ、アイオワ大学の博士課程で</w:t>
      </w:r>
      <w:r w:rsidR="0072346B">
        <w:fldChar w:fldCharType="begin"/>
      </w:r>
      <w:r w:rsidR="0072346B">
        <w:instrText xml:space="preserve"> HYPERLINK "https://ja.wikipedia.org/wiki/%E3%83%AC%E3%82%AA%E3%83%B3</w:instrText>
      </w:r>
      <w:r w:rsidR="0072346B">
        <w:instrText>%E3%83%BB%E3%83%95%E3%82%A7%E3%82%B9%E3%83%86%E3%82%A3%E3%83%B3%E3%82%AC%E3%83%BC" \o "</w:instrText>
      </w:r>
      <w:r w:rsidR="0072346B">
        <w:instrText>レオン・フェスティンガー</w:instrText>
      </w:r>
      <w:r w:rsidR="0072346B">
        <w:instrText xml:space="preserve">" </w:instrText>
      </w:r>
      <w:r w:rsidR="0072346B">
        <w:fldChar w:fldCharType="separate"/>
      </w:r>
      <w:r w:rsidR="007444E5" w:rsidRPr="00507BA4">
        <w:rPr>
          <w:rStyle w:val="a3"/>
          <w:rFonts w:asciiTheme="majorEastAsia" w:eastAsiaTheme="majorEastAsia" w:hAnsiTheme="majorEastAsia" w:cs="Arial"/>
          <w:color w:val="0645AD"/>
          <w:sz w:val="23"/>
          <w:szCs w:val="23"/>
          <w:u w:val="none"/>
          <w:shd w:val="clear" w:color="auto" w:fill="FFFFFF"/>
        </w:rPr>
        <w:t>レオン・フェスティンガー</w:t>
      </w:r>
      <w:r w:rsidR="0072346B">
        <w:rPr>
          <w:rStyle w:val="a3"/>
          <w:rFonts w:asciiTheme="majorEastAsia" w:eastAsiaTheme="majorEastAsia" w:hAnsiTheme="majorEastAsia" w:cs="Arial"/>
          <w:color w:val="0645AD"/>
          <w:sz w:val="23"/>
          <w:szCs w:val="23"/>
          <w:u w:val="none"/>
          <w:shd w:val="clear" w:color="auto" w:fill="FFFFFF"/>
        </w:rPr>
        <w:fldChar w:fldCharType="end"/>
      </w:r>
      <w:r w:rsidR="007444E5" w:rsidRPr="00507BA4">
        <w:rPr>
          <w:rFonts w:asciiTheme="majorEastAsia" w:eastAsiaTheme="majorEastAsia" w:hAnsiTheme="majorEastAsia" w:cs="Arial"/>
          <w:color w:val="202122"/>
          <w:sz w:val="23"/>
          <w:szCs w:val="23"/>
          <w:shd w:val="clear" w:color="auto" w:fill="FFFFFF"/>
        </w:rPr>
        <w:t>などを指導した。リーダーシップスタイル（専制型、民主型、放任型）とその影響の研究、集団での意思決定の研究、場の理論や変革マネジメントの「解凍―変化―再凍結」モデルの考案、「</w:t>
      </w:r>
      <w:r w:rsidR="0072346B">
        <w:fldChar w:fldCharType="begin"/>
      </w:r>
      <w:r w:rsidR="0072346B">
        <w:instrText xml:space="preserve"> HYPERLINK "https://ja.wikipedia.org/wiki/%E3%82%A2%E3</w:instrText>
      </w:r>
      <w:r w:rsidR="0072346B">
        <w:instrText>%82%AF%E3%82%B7%E3%83%A7%E3%83%B3%E3%83%BB%E3%83%AA%E3%82%B5%E3%83%BC%E3%83%81" \o "</w:instrText>
      </w:r>
      <w:r w:rsidR="0072346B">
        <w:instrText>アクション・リサーチ</w:instrText>
      </w:r>
      <w:r w:rsidR="0072346B">
        <w:instrText xml:space="preserve">" </w:instrText>
      </w:r>
      <w:r w:rsidR="0072346B">
        <w:fldChar w:fldCharType="separate"/>
      </w:r>
      <w:r w:rsidR="007444E5" w:rsidRPr="00507BA4">
        <w:rPr>
          <w:rStyle w:val="a3"/>
          <w:rFonts w:asciiTheme="majorEastAsia" w:eastAsiaTheme="majorEastAsia" w:hAnsiTheme="majorEastAsia" w:cs="Arial"/>
          <w:color w:val="0645AD"/>
          <w:sz w:val="23"/>
          <w:szCs w:val="23"/>
          <w:u w:val="none"/>
          <w:shd w:val="clear" w:color="auto" w:fill="FFFFFF"/>
        </w:rPr>
        <w:t>アクション・リサーチ</w:t>
      </w:r>
      <w:r w:rsidR="0072346B">
        <w:rPr>
          <w:rStyle w:val="a3"/>
          <w:rFonts w:asciiTheme="majorEastAsia" w:eastAsiaTheme="majorEastAsia" w:hAnsiTheme="majorEastAsia" w:cs="Arial"/>
          <w:color w:val="0645AD"/>
          <w:sz w:val="23"/>
          <w:szCs w:val="23"/>
          <w:u w:val="none"/>
          <w:shd w:val="clear" w:color="auto" w:fill="FFFFFF"/>
        </w:rPr>
        <w:fldChar w:fldCharType="end"/>
      </w:r>
      <w:r w:rsidR="007444E5" w:rsidRPr="00507BA4">
        <w:rPr>
          <w:rFonts w:asciiTheme="majorEastAsia" w:eastAsiaTheme="majorEastAsia" w:hAnsiTheme="majorEastAsia" w:cs="Arial"/>
          <w:color w:val="202122"/>
          <w:sz w:val="23"/>
          <w:szCs w:val="23"/>
          <w:shd w:val="clear" w:color="auto" w:fill="FFFFFF"/>
        </w:rPr>
        <w:t>」という研究方式、グループダイナミクスによる訓練方法（特にTグループ）など、その業績は多方面にわたる。</w:t>
      </w:r>
    </w:p>
    <w:p w14:paraId="15E5F408" w14:textId="77777777" w:rsidR="009F5F8D" w:rsidRDefault="009F5F8D" w:rsidP="009F5F8D">
      <w:pPr>
        <w:jc w:val="left"/>
        <w:rPr>
          <w:rFonts w:asciiTheme="majorEastAsia" w:eastAsiaTheme="majorEastAsia" w:hAnsiTheme="majorEastAsia" w:cs="Arial"/>
          <w:color w:val="202122"/>
          <w:sz w:val="23"/>
          <w:szCs w:val="23"/>
          <w:shd w:val="clear" w:color="auto" w:fill="FFFFFF"/>
        </w:rPr>
      </w:pPr>
      <w:r>
        <w:rPr>
          <w:rFonts w:ascii="Arial" w:hAnsi="Arial" w:cs="Arial"/>
          <w:color w:val="202122"/>
          <w:sz w:val="23"/>
          <w:szCs w:val="23"/>
          <w:shd w:val="clear" w:color="auto" w:fill="FFFFFF"/>
        </w:rPr>
        <w:t>（</w:t>
      </w:r>
      <w:r>
        <w:rPr>
          <w:rFonts w:ascii="Arial" w:hAnsi="Arial" w:cs="Arial"/>
          <w:color w:val="202122"/>
          <w:sz w:val="23"/>
          <w:szCs w:val="23"/>
          <w:shd w:val="clear" w:color="auto" w:fill="FFFFFF"/>
        </w:rPr>
        <w:t>Wikipedia</w:t>
      </w:r>
      <w:r w:rsidR="007444E5">
        <w:rPr>
          <w:rFonts w:ascii="MS PMincho" w:hAnsi="MS PMincho" w:cs="MS PMincho"/>
          <w:color w:val="1F2021"/>
          <w:sz w:val="23"/>
          <w:szCs w:val="23"/>
        </w:rPr>
        <w:t>：クルト・レヴィン</w:t>
      </w:r>
      <w:r w:rsidRPr="00275BE8">
        <w:rPr>
          <w:rFonts w:asciiTheme="majorEastAsia" w:eastAsiaTheme="majorEastAsia" w:hAnsiTheme="majorEastAsia" w:cs="Arial"/>
          <w:color w:val="202122"/>
          <w:sz w:val="23"/>
          <w:szCs w:val="23"/>
          <w:shd w:val="clear" w:color="auto" w:fill="FFFFFF"/>
        </w:rPr>
        <w:t>より</w:t>
      </w:r>
      <w:r>
        <w:rPr>
          <w:rFonts w:ascii="Arial" w:hAnsi="Arial" w:cs="Arial"/>
          <w:color w:val="202122"/>
          <w:sz w:val="23"/>
          <w:szCs w:val="23"/>
          <w:shd w:val="clear" w:color="auto" w:fill="FFFFFF"/>
        </w:rPr>
        <w:t>）</w:t>
      </w:r>
      <w:hyperlink r:id="rId58" w:history="1">
        <w:r w:rsidR="00B90AE1" w:rsidRPr="00FB64F6">
          <w:rPr>
            <w:rStyle w:val="a3"/>
            <w:rFonts w:asciiTheme="majorEastAsia" w:eastAsiaTheme="majorEastAsia" w:hAnsiTheme="majorEastAsia" w:cs="Arial"/>
            <w:sz w:val="23"/>
            <w:szCs w:val="23"/>
            <w:shd w:val="clear" w:color="auto" w:fill="FFFFFF"/>
          </w:rPr>
          <w:t>https://ja.wikipedia.org/wiki/%E3%82%AF%E3%83%AB%E3%83%88%E3%83%BB%E3%83%AC%E3%83%B4%E3%82%A3%E3%83%B3</w:t>
        </w:r>
      </w:hyperlink>
    </w:p>
    <w:p w14:paraId="31CF9267" w14:textId="77777777" w:rsidR="00431D63" w:rsidRPr="008F51F1" w:rsidRDefault="007444E5" w:rsidP="009F5F8D">
      <w:pPr>
        <w:jc w:val="left"/>
        <w:rPr>
          <w:rFonts w:asciiTheme="majorEastAsia" w:eastAsiaTheme="majorEastAsia" w:hAnsiTheme="majorEastAsia" w:cs="Arial"/>
          <w:color w:val="202122"/>
          <w:sz w:val="23"/>
          <w:szCs w:val="23"/>
          <w:shd w:val="clear" w:color="auto" w:fill="FFFFFF"/>
        </w:rPr>
      </w:pPr>
      <w:r>
        <w:rPr>
          <w:rFonts w:asciiTheme="majorEastAsia" w:eastAsiaTheme="majorEastAsia" w:hAnsiTheme="majorEastAsia" w:cs="Arial" w:hint="eastAsia"/>
          <w:color w:val="202122"/>
          <w:sz w:val="23"/>
          <w:szCs w:val="23"/>
          <w:shd w:val="clear" w:color="auto" w:fill="FFFFFF"/>
        </w:rPr>
        <w:t>参考：大竹優子</w:t>
      </w:r>
      <w:r w:rsidRPr="00E44A72">
        <w:rPr>
          <w:rFonts w:asciiTheme="majorEastAsia" w:eastAsiaTheme="majorEastAsia" w:hAnsiTheme="majorEastAsia" w:cs="Arial"/>
          <w:color w:val="202122"/>
          <w:sz w:val="23"/>
          <w:szCs w:val="23"/>
          <w:shd w:val="clear" w:color="auto" w:fill="FFFFFF"/>
        </w:rPr>
        <w:t>http://adler.cside.com/sicher/ref_20210909.pdf</w:t>
      </w:r>
    </w:p>
    <w:p w14:paraId="03303571" w14:textId="77777777" w:rsidR="008F51F1" w:rsidRDefault="008F51F1" w:rsidP="00431D63">
      <w:pPr>
        <w:jc w:val="left"/>
        <w:rPr>
          <w:rFonts w:asciiTheme="majorEastAsia" w:eastAsiaTheme="majorEastAsia" w:hAnsiTheme="majorEastAsia"/>
          <w:b/>
          <w:bCs/>
        </w:rPr>
      </w:pPr>
    </w:p>
    <w:p w14:paraId="6B7ED01E" w14:textId="77777777" w:rsidR="006A0823" w:rsidRDefault="006A0823" w:rsidP="00431D63">
      <w:pPr>
        <w:jc w:val="left"/>
        <w:rPr>
          <w:rFonts w:asciiTheme="majorEastAsia" w:eastAsiaTheme="majorEastAsia" w:hAnsiTheme="majorEastAsia"/>
          <w:b/>
          <w:bCs/>
        </w:rPr>
      </w:pPr>
    </w:p>
    <w:p w14:paraId="7B030536" w14:textId="77777777" w:rsidR="00431D63" w:rsidRPr="00431D63" w:rsidRDefault="00431D63" w:rsidP="00431D63">
      <w:pPr>
        <w:jc w:val="left"/>
        <w:rPr>
          <w:rFonts w:asciiTheme="majorEastAsia" w:eastAsiaTheme="majorEastAsia" w:hAnsiTheme="majorEastAsia"/>
          <w:b/>
          <w:bCs/>
        </w:rPr>
      </w:pPr>
      <w:r w:rsidRPr="00431D63">
        <w:rPr>
          <w:rFonts w:asciiTheme="majorEastAsia" w:eastAsiaTheme="majorEastAsia" w:hAnsiTheme="majorEastAsia"/>
          <w:b/>
          <w:bCs/>
        </w:rPr>
        <w:t>K.レヴィン (Kurt Lewin)</w:t>
      </w:r>
      <w:r>
        <w:rPr>
          <w:rFonts w:asciiTheme="majorEastAsia" w:eastAsiaTheme="majorEastAsia" w:hAnsiTheme="majorEastAsia" w:hint="eastAsia"/>
          <w:b/>
          <w:bCs/>
        </w:rPr>
        <w:t xml:space="preserve">　</w:t>
      </w:r>
      <w:hyperlink r:id="rId59" w:history="1">
        <w:r w:rsidRPr="00431D63">
          <w:rPr>
            <w:rStyle w:val="a3"/>
            <w:rFonts w:asciiTheme="majorEastAsia" w:eastAsiaTheme="majorEastAsia" w:hAnsiTheme="majorEastAsia"/>
          </w:rPr>
          <w:t>発達論の研究者</w:t>
        </w:r>
      </w:hyperlink>
    </w:p>
    <w:p w14:paraId="3DEBD231" w14:textId="77777777" w:rsidR="00431D63" w:rsidRPr="00431D63" w:rsidRDefault="00431D63" w:rsidP="00431D63">
      <w:pPr>
        <w:jc w:val="left"/>
        <w:rPr>
          <w:rFonts w:asciiTheme="majorEastAsia" w:eastAsiaTheme="majorEastAsia" w:hAnsiTheme="majorEastAsia"/>
        </w:rPr>
      </w:pPr>
      <w:r w:rsidRPr="00431D63">
        <w:rPr>
          <w:rFonts w:asciiTheme="majorEastAsia" w:eastAsiaTheme="majorEastAsia" w:hAnsiTheme="majorEastAsia"/>
        </w:rPr>
        <w:t xml:space="preserve">　グループ・ダイナミクス研究を中核に社会心理学の発展に寄与した人物です。青年心理学あるいは発達心理学を専門とはしていないものの、彼の提唱した「境界人」の概念は青年心理学の本質を理解する上で1つの重要な視点となりました。</w:t>
      </w:r>
    </w:p>
    <w:p w14:paraId="1AEB7918" w14:textId="77777777" w:rsidR="00431D63" w:rsidRPr="00431D63" w:rsidRDefault="00431D63" w:rsidP="00431D63">
      <w:pPr>
        <w:jc w:val="left"/>
        <w:rPr>
          <w:rFonts w:asciiTheme="majorEastAsia" w:eastAsiaTheme="majorEastAsia" w:hAnsiTheme="majorEastAsia"/>
          <w:b/>
          <w:bCs/>
        </w:rPr>
      </w:pPr>
      <w:r w:rsidRPr="00431D63">
        <w:rPr>
          <w:rFonts w:asciiTheme="majorEastAsia" w:eastAsiaTheme="majorEastAsia" w:hAnsiTheme="majorEastAsia"/>
          <w:b/>
          <w:bCs/>
        </w:rPr>
        <w:t>境界人（周辺人） (marginal man)</w:t>
      </w:r>
    </w:p>
    <w:p w14:paraId="569158A5" w14:textId="77777777" w:rsidR="00431D63" w:rsidRDefault="00431D63" w:rsidP="00431D63">
      <w:pPr>
        <w:jc w:val="left"/>
        <w:rPr>
          <w:rFonts w:asciiTheme="majorEastAsia" w:eastAsiaTheme="majorEastAsia" w:hAnsiTheme="majorEastAsia"/>
        </w:rPr>
      </w:pPr>
      <w:r w:rsidRPr="00431D63">
        <w:rPr>
          <w:rFonts w:asciiTheme="majorEastAsia" w:eastAsiaTheme="majorEastAsia" w:hAnsiTheme="majorEastAsia"/>
        </w:rPr>
        <w:t xml:space="preserve">　文化の異なる複数の集団に属し、そのいずれにも完全には所属することができず、それぞれの集団の境界にいる人をいいます。</w:t>
      </w:r>
      <w:r w:rsidRPr="00431D63">
        <w:rPr>
          <w:rFonts w:asciiTheme="majorEastAsia" w:eastAsiaTheme="majorEastAsia" w:hAnsiTheme="majorEastAsia"/>
        </w:rPr>
        <w:br/>
        <w:t xml:space="preserve">　青年は、子どもから大人へと成長する半ばで、生活空間の構造が、生理的、心理的、社会的いずれの面でも急速に変容していく時期です。集団の所属性が流動的で生活空間の領域ごとの行動も可能性が開かれていきます。一方で可能であったことが許されなくなりもします。</w:t>
      </w:r>
      <w:r w:rsidRPr="00431D63">
        <w:rPr>
          <w:rFonts w:asciiTheme="majorEastAsia" w:eastAsiaTheme="majorEastAsia" w:hAnsiTheme="majorEastAsia"/>
        </w:rPr>
        <w:br/>
        <w:t xml:space="preserve">　このような特徴を持つ青年期を説明するのに境界人の概念は有効であるとされます。</w:t>
      </w:r>
      <w:r w:rsidRPr="00431D63">
        <w:rPr>
          <w:rFonts w:asciiTheme="majorEastAsia" w:eastAsiaTheme="majorEastAsia" w:hAnsiTheme="majorEastAsia"/>
        </w:rPr>
        <w:br/>
        <w:t xml:space="preserve">　青年期にみられる、攻撃性・過敏性・羞恥・激情・自己嫌悪・感情の起伏の激しさなどは、未知の世界への関心の増大として理解されます。</w:t>
      </w:r>
    </w:p>
    <w:p w14:paraId="2102A45C" w14:textId="77777777" w:rsidR="00431D63" w:rsidRPr="00431D63" w:rsidRDefault="0072346B" w:rsidP="00431D63">
      <w:pPr>
        <w:jc w:val="left"/>
        <w:rPr>
          <w:rFonts w:asciiTheme="majorEastAsia" w:eastAsiaTheme="majorEastAsia" w:hAnsiTheme="majorEastAsia"/>
        </w:rPr>
      </w:pPr>
      <w:hyperlink r:id="rId60" w:history="1">
        <w:r w:rsidR="00431D63" w:rsidRPr="00431D63">
          <w:rPr>
            <w:rStyle w:val="a3"/>
            <w:rFonts w:asciiTheme="majorEastAsia" w:eastAsiaTheme="majorEastAsia" w:hAnsiTheme="majorEastAsia"/>
          </w:rPr>
          <w:t>臨床心理学用語事典</w:t>
        </w:r>
      </w:hyperlink>
      <w:r w:rsidR="00431D63" w:rsidRPr="00431D63">
        <w:rPr>
          <w:rFonts w:asciiTheme="majorEastAsia" w:eastAsiaTheme="majorEastAsia" w:hAnsiTheme="majorEastAsia"/>
        </w:rPr>
        <w:t xml:space="preserve"> http://rinnsyou.com/archives/842</w:t>
      </w:r>
    </w:p>
    <w:p w14:paraId="7D681EE8" w14:textId="77777777" w:rsidR="00B90AE1" w:rsidRDefault="00B90AE1" w:rsidP="009F5F8D">
      <w:pPr>
        <w:jc w:val="left"/>
        <w:rPr>
          <w:rFonts w:asciiTheme="majorEastAsia" w:eastAsiaTheme="majorEastAsia" w:hAnsiTheme="majorEastAsia"/>
        </w:rPr>
      </w:pPr>
    </w:p>
    <w:p w14:paraId="1E76A10C" w14:textId="77777777" w:rsidR="00972FEA" w:rsidRDefault="00972FEA" w:rsidP="009F5F8D">
      <w:pPr>
        <w:jc w:val="left"/>
        <w:rPr>
          <w:rFonts w:asciiTheme="majorEastAsia" w:eastAsiaTheme="majorEastAsia" w:hAnsiTheme="majorEastAsia"/>
        </w:rPr>
      </w:pPr>
    </w:p>
    <w:p w14:paraId="480CF917" w14:textId="77777777" w:rsidR="00972FEA" w:rsidRPr="008F51F1" w:rsidRDefault="00972FEA" w:rsidP="00972FEA">
      <w:pPr>
        <w:jc w:val="left"/>
        <w:rPr>
          <w:rFonts w:asciiTheme="majorEastAsia" w:eastAsiaTheme="majorEastAsia" w:hAnsiTheme="majorEastAsia"/>
          <w:b/>
        </w:rPr>
      </w:pPr>
      <w:r w:rsidRPr="00972FEA">
        <w:rPr>
          <w:rFonts w:asciiTheme="majorEastAsia" w:eastAsiaTheme="majorEastAsia" w:hAnsiTheme="majorEastAsia"/>
          <w:b/>
        </w:rPr>
        <w:lastRenderedPageBreak/>
        <w:t>IPAA</w:t>
      </w:r>
      <w:r>
        <w:rPr>
          <w:rFonts w:asciiTheme="majorEastAsia" w:eastAsiaTheme="majorEastAsia" w:hAnsiTheme="majorEastAsia"/>
          <w:b/>
        </w:rPr>
        <w:t xml:space="preserve">　</w:t>
      </w:r>
      <w:r w:rsidRPr="00972FEA">
        <w:rPr>
          <w:rFonts w:asciiTheme="majorEastAsia" w:eastAsiaTheme="majorEastAsia" w:hAnsiTheme="majorEastAsia"/>
          <w:b/>
        </w:rPr>
        <w:t xml:space="preserve"> </w:t>
      </w:r>
      <w:r>
        <w:rPr>
          <w:rFonts w:asciiTheme="majorEastAsia" w:eastAsiaTheme="majorEastAsia" w:hAnsiTheme="majorEastAsia"/>
          <w:b/>
        </w:rPr>
        <w:t xml:space="preserve">INTRODUCTION　</w:t>
      </w:r>
      <w:r w:rsidRPr="00972FEA">
        <w:rPr>
          <w:rFonts w:asciiTheme="majorEastAsia" w:eastAsiaTheme="majorEastAsia" w:hAnsiTheme="majorEastAsia"/>
          <w:b/>
        </w:rPr>
        <w:t xml:space="preserve"> p12-13</w:t>
      </w:r>
    </w:p>
    <w:p w14:paraId="34BCB5E2" w14:textId="77777777" w:rsidR="00972FEA" w:rsidRPr="008F51F1" w:rsidRDefault="00972FEA" w:rsidP="00972FEA">
      <w:pPr>
        <w:jc w:val="left"/>
        <w:rPr>
          <w:rFonts w:eastAsiaTheme="majorEastAsia"/>
        </w:rPr>
      </w:pPr>
      <w:r w:rsidRPr="008F51F1">
        <w:rPr>
          <w:rFonts w:eastAsiaTheme="majorEastAsia"/>
        </w:rPr>
        <w:t>3. FIELD THEORY</w:t>
      </w:r>
      <w:r w:rsidRPr="008F51F1">
        <w:rPr>
          <w:rFonts w:eastAsiaTheme="majorEastAsia"/>
        </w:rPr>
        <w:t>（</w:t>
      </w:r>
      <w:r w:rsidRPr="008F51F1">
        <w:rPr>
          <w:rFonts w:eastAsiaTheme="majorEastAsia" w:hAnsiTheme="majorEastAsia"/>
        </w:rPr>
        <w:t>場の理論）</w:t>
      </w:r>
    </w:p>
    <w:p w14:paraId="469A605D" w14:textId="77777777" w:rsidR="00972FEA" w:rsidRPr="00972FEA" w:rsidRDefault="00972FEA" w:rsidP="00972FEA">
      <w:pPr>
        <w:jc w:val="left"/>
        <w:rPr>
          <w:rFonts w:eastAsiaTheme="majorEastAsia"/>
        </w:rPr>
      </w:pPr>
    </w:p>
    <w:p w14:paraId="2B6FB1A5" w14:textId="77777777" w:rsidR="00972FEA" w:rsidRPr="00972FEA" w:rsidRDefault="00972FEA" w:rsidP="00972FEA">
      <w:pPr>
        <w:jc w:val="left"/>
        <w:rPr>
          <w:rFonts w:eastAsiaTheme="majorEastAsia"/>
        </w:rPr>
      </w:pPr>
      <w:r w:rsidRPr="00972FEA">
        <w:rPr>
          <w:rFonts w:eastAsiaTheme="majorEastAsia"/>
        </w:rPr>
        <w:t>A special aspect of Gestalt psychology is the field theory of Lewin, The parallels between Lewin and Adler are particularly marked. Lewin is said to have once characterized the position of Gestalt psychology "as having confirmed experimentally the correctness of the Adlerian views” (87), and in fact his studies on level of aspiration are an example of such a confirmation.</w:t>
      </w:r>
    </w:p>
    <w:p w14:paraId="76FEC2F5" w14:textId="77777777" w:rsidR="00972FEA" w:rsidRPr="008F51F1" w:rsidRDefault="00972FEA" w:rsidP="00972FEA">
      <w:pPr>
        <w:jc w:val="left"/>
        <w:rPr>
          <w:rFonts w:asciiTheme="majorEastAsia" w:eastAsiaTheme="majorEastAsia" w:hAnsiTheme="majorEastAsia"/>
          <w:u w:val="single" w:color="7030A0"/>
        </w:rPr>
      </w:pPr>
      <w:r w:rsidRPr="008F51F1">
        <w:rPr>
          <w:rFonts w:asciiTheme="majorEastAsia" w:eastAsiaTheme="majorEastAsia" w:hAnsiTheme="majorEastAsia" w:hint="eastAsia"/>
          <w:u w:val="single" w:color="7030A0"/>
        </w:rPr>
        <w:t>ゲシュタルト心理学の特殊な側面として、Lewinの場の理論がある。とアドラーの類似性は特に顕著である。Lewinはかつてゲシュタルト心理学の立場を「アドラー的見解の正しさを実験的に確認した」（87）と評していますが、実際、彼の願望水準に関する研究はそのような確認の一例と言えるでしょう。</w:t>
      </w:r>
    </w:p>
    <w:p w14:paraId="268A1DCD" w14:textId="77777777" w:rsidR="00972FEA" w:rsidRPr="00972FEA" w:rsidRDefault="00972FEA" w:rsidP="00972FEA">
      <w:pPr>
        <w:jc w:val="left"/>
        <w:rPr>
          <w:rFonts w:asciiTheme="majorEastAsia" w:eastAsiaTheme="majorEastAsia" w:hAnsiTheme="majorEastAsia"/>
        </w:rPr>
      </w:pPr>
    </w:p>
    <w:p w14:paraId="1BA6116C" w14:textId="77777777" w:rsidR="00972FEA" w:rsidRPr="00972FEA" w:rsidRDefault="00972FEA" w:rsidP="00972FEA">
      <w:pPr>
        <w:jc w:val="left"/>
        <w:rPr>
          <w:rFonts w:eastAsiaTheme="majorEastAsia"/>
        </w:rPr>
      </w:pPr>
      <w:r w:rsidRPr="00972FEA">
        <w:rPr>
          <w:rFonts w:eastAsiaTheme="majorEastAsia"/>
        </w:rPr>
        <w:t xml:space="preserve">In the present connection we shall limit ourselves to the brief discus. </w:t>
      </w:r>
      <w:proofErr w:type="spellStart"/>
      <w:r w:rsidRPr="00972FEA">
        <w:rPr>
          <w:rFonts w:eastAsiaTheme="majorEastAsia"/>
        </w:rPr>
        <w:t>sion</w:t>
      </w:r>
      <w:proofErr w:type="spellEnd"/>
      <w:r w:rsidRPr="00972FEA">
        <w:rPr>
          <w:rFonts w:eastAsiaTheme="majorEastAsia"/>
        </w:rPr>
        <w:t xml:space="preserve"> of two fundamental similarities of theory. The first is the rejection of fixed class concepts. In his first book, published in 1912, Adler took a stand against Aristotelian class concepts and against all dichotomies as doing violence to the facts. He showed that categorical and dichotomized thinking is characteristic of the primitive mind and of the neurotic in his prejudiced mode of apperception and greater need for security. It was in accordance with this denial of specific categories that Adler also denied the existence of specific mental diseases as such, and stressed the unity of the neuroses (1912a). This rejection of categories was later worked out in much greater detail by Lewin in his important paper on Aristotelian and Galilean modes of thought, in which he described the process of progressive homogenization, that is, the doing away with rigid classes and antitheses, which has been found to accompany the advance of scientific theorizing (67).</w:t>
      </w:r>
    </w:p>
    <w:p w14:paraId="4CF72ECE" w14:textId="77777777" w:rsidR="00972FEA" w:rsidRPr="00972FEA" w:rsidRDefault="00972FEA" w:rsidP="00972FEA">
      <w:pPr>
        <w:jc w:val="left"/>
        <w:rPr>
          <w:rFonts w:asciiTheme="majorEastAsia" w:eastAsiaTheme="majorEastAsia" w:hAnsiTheme="majorEastAsia"/>
        </w:rPr>
      </w:pPr>
      <w:r w:rsidRPr="00972FEA">
        <w:rPr>
          <w:rFonts w:asciiTheme="majorEastAsia" w:eastAsiaTheme="majorEastAsia" w:hAnsiTheme="majorEastAsia" w:hint="eastAsia"/>
        </w:rPr>
        <w:t>ここでは、理論の2つの基本的な共通点について、簡単に説明することにとどめる。第一は、固定的な階級概念の否定である。1912年に出版された最初の本で、アドラーはアリストテレスの階級概念に反対し、すべての二項対立が事実に暴力をふるうとして反対する立場をとっている。彼は、類別的で二項対立的な思考は、原始的な心や、偏った認識様式と安全への大きな欲求を持つ神経症の特徴であることを示しました。アドラーが特定の精神疾患の存在を否定し、神経症の統一性を強調したのも、この特定のカテゴリーの否定に従ったものであった(1912a)。このカテゴリーの否定は、後に</w:t>
      </w:r>
      <w:r w:rsidR="008F51F1" w:rsidRPr="00972FEA">
        <w:rPr>
          <w:rFonts w:eastAsiaTheme="majorEastAsia"/>
        </w:rPr>
        <w:t>Lewin</w:t>
      </w:r>
      <w:r w:rsidRPr="00972FEA">
        <w:rPr>
          <w:rFonts w:asciiTheme="majorEastAsia" w:eastAsiaTheme="majorEastAsia" w:hAnsiTheme="majorEastAsia" w:hint="eastAsia"/>
        </w:rPr>
        <w:t>がアリストテレス的、ガリレオ的思考様式に関する重要な論文で、より詳細に説明した。この論文では、科学的理論化の進展に伴って見られる均質化の進行過程、つまり、硬いクラスやアンチテーゼを取り去る過程について述べている（67）。</w:t>
      </w:r>
    </w:p>
    <w:p w14:paraId="41CB751E" w14:textId="77777777" w:rsidR="00972FEA" w:rsidRPr="00972FEA" w:rsidRDefault="00972FEA" w:rsidP="00972FEA">
      <w:pPr>
        <w:jc w:val="left"/>
        <w:rPr>
          <w:rFonts w:asciiTheme="majorEastAsia" w:eastAsiaTheme="majorEastAsia" w:hAnsiTheme="majorEastAsia"/>
        </w:rPr>
      </w:pPr>
    </w:p>
    <w:p w14:paraId="3558E966" w14:textId="77777777" w:rsidR="00972FEA" w:rsidRPr="00972FEA" w:rsidRDefault="00972FEA" w:rsidP="00972FEA">
      <w:pPr>
        <w:jc w:val="left"/>
        <w:rPr>
          <w:rFonts w:eastAsiaTheme="majorEastAsia"/>
        </w:rPr>
      </w:pPr>
      <w:r w:rsidRPr="00972FEA">
        <w:rPr>
          <w:rFonts w:eastAsiaTheme="majorEastAsia"/>
        </w:rPr>
        <w:t>Adler believed that different parts of life are made entities artificially by giving them more or less adequate man-made names (1937a). He had a profound distrust of incisive terminology and therefore kept his technical terminology to a minimum. This is quite in contrast to the way of a categorizing mind like that of Freud, who built up a rich terminology to express a highly ramified theory. Categories and terms are familiarly the delight of the pedant, and the class theorist has the advantage over the field theorist in that he appears to give more, and more definite, information.</w:t>
      </w:r>
    </w:p>
    <w:p w14:paraId="2EFEBE4E" w14:textId="77777777" w:rsidR="00972FEA" w:rsidRDefault="00972FEA" w:rsidP="00972FEA">
      <w:pPr>
        <w:jc w:val="left"/>
        <w:rPr>
          <w:rFonts w:asciiTheme="majorEastAsia" w:eastAsiaTheme="majorEastAsia" w:hAnsiTheme="majorEastAsia"/>
        </w:rPr>
      </w:pPr>
      <w:r w:rsidRPr="00972FEA">
        <w:rPr>
          <w:rFonts w:asciiTheme="majorEastAsia" w:eastAsiaTheme="majorEastAsia" w:hAnsiTheme="majorEastAsia" w:hint="eastAsia"/>
        </w:rPr>
        <w:lastRenderedPageBreak/>
        <w:t>アドラーは、生命のさまざまな部分は、多かれ少なかれ適切な人工的な名前をつけることによって、人為的に実体化されると考えていた（1937a）。彼は切実な専門用語に深い不信感を抱いていたため、専門用語は最小限にとどめていた。これは、フロイトのような類型化思考が、高度に飛躍した理論を表現するために豊富な専門用語を構築していったのとは全く対照的である。カテゴリーや用語は、衒学者の楽しみであり、階級理論家は、より多くの、より明確な情報を与えるように見えるという点で、分野理論家より有利である。</w:t>
      </w:r>
    </w:p>
    <w:p w14:paraId="7DD77E6A" w14:textId="77777777" w:rsidR="00972FEA" w:rsidRPr="00972FEA" w:rsidRDefault="00972FEA" w:rsidP="00972FEA">
      <w:pPr>
        <w:jc w:val="left"/>
        <w:rPr>
          <w:rFonts w:asciiTheme="majorEastAsia" w:eastAsiaTheme="majorEastAsia" w:hAnsiTheme="majorEastAsia"/>
          <w:color w:val="0070C0"/>
          <w:sz w:val="20"/>
          <w:szCs w:val="20"/>
        </w:rPr>
      </w:pPr>
      <w:r w:rsidRPr="00972FEA">
        <w:rPr>
          <w:rFonts w:eastAsiaTheme="majorEastAsia"/>
          <w:color w:val="0070C0"/>
          <w:sz w:val="20"/>
          <w:szCs w:val="20"/>
        </w:rPr>
        <w:t>the pedant</w:t>
      </w:r>
      <w:r w:rsidRPr="00972FEA">
        <w:rPr>
          <w:rFonts w:ascii="Arial" w:hAnsi="Arial" w:cs="Arial"/>
          <w:color w:val="0070C0"/>
          <w:sz w:val="20"/>
          <w:szCs w:val="20"/>
          <w:shd w:val="clear" w:color="auto" w:fill="FFFFFF"/>
        </w:rPr>
        <w:t xml:space="preserve"> (</w:t>
      </w:r>
      <w:r w:rsidRPr="00972FEA">
        <w:rPr>
          <w:rFonts w:ascii="Arial" w:hAnsi="Arial" w:cs="Arial"/>
          <w:color w:val="0070C0"/>
          <w:sz w:val="20"/>
          <w:szCs w:val="20"/>
          <w:shd w:val="clear" w:color="auto" w:fill="FFFFFF"/>
        </w:rPr>
        <w:t>過度にまた不適切に学識をひけらかす</w:t>
      </w:r>
      <w:r w:rsidRPr="00972FEA">
        <w:rPr>
          <w:rFonts w:ascii="Arial" w:hAnsi="Arial" w:cs="Arial"/>
          <w:color w:val="0070C0"/>
          <w:sz w:val="20"/>
          <w:szCs w:val="20"/>
          <w:shd w:val="clear" w:color="auto" w:fill="FFFFFF"/>
        </w:rPr>
        <w:t>)</w:t>
      </w:r>
      <w:r w:rsidRPr="00972FEA">
        <w:rPr>
          <w:rFonts w:ascii="Arial" w:hAnsi="Arial" w:cs="Arial"/>
          <w:color w:val="0070C0"/>
          <w:sz w:val="20"/>
          <w:szCs w:val="20"/>
          <w:shd w:val="clear" w:color="auto" w:fill="FFFFFF"/>
        </w:rPr>
        <w:t>学者ぶる人，衒学</w:t>
      </w:r>
      <w:r w:rsidRPr="00972FEA">
        <w:rPr>
          <w:rFonts w:ascii="Arial" w:hAnsi="Arial" w:cs="Arial"/>
          <w:color w:val="0070C0"/>
          <w:sz w:val="20"/>
          <w:szCs w:val="20"/>
          <w:shd w:val="clear" w:color="auto" w:fill="FFFFFF"/>
        </w:rPr>
        <w:t>(</w:t>
      </w:r>
      <w:r w:rsidRPr="00972FEA">
        <w:rPr>
          <w:rFonts w:ascii="Arial" w:hAnsi="Arial" w:cs="Arial"/>
          <w:color w:val="0070C0"/>
          <w:sz w:val="20"/>
          <w:szCs w:val="20"/>
          <w:shd w:val="clear" w:color="auto" w:fill="FFFFFF"/>
        </w:rPr>
        <w:t>げんがく</w:t>
      </w:r>
      <w:r w:rsidRPr="00972FEA">
        <w:rPr>
          <w:rFonts w:ascii="Arial" w:hAnsi="Arial" w:cs="Arial"/>
          <w:color w:val="0070C0"/>
          <w:sz w:val="20"/>
          <w:szCs w:val="20"/>
          <w:shd w:val="clear" w:color="auto" w:fill="FFFFFF"/>
        </w:rPr>
        <w:t>)</w:t>
      </w:r>
      <w:r w:rsidRPr="00972FEA">
        <w:rPr>
          <w:rFonts w:ascii="Arial" w:hAnsi="Arial" w:cs="Arial"/>
          <w:color w:val="0070C0"/>
          <w:sz w:val="20"/>
          <w:szCs w:val="20"/>
          <w:shd w:val="clear" w:color="auto" w:fill="FFFFFF"/>
        </w:rPr>
        <w:t>者</w:t>
      </w:r>
      <w:r w:rsidRPr="00972FEA">
        <w:rPr>
          <w:rFonts w:ascii="Arial" w:hAnsi="Arial" w:cs="Arial"/>
          <w:color w:val="0070C0"/>
          <w:sz w:val="20"/>
          <w:szCs w:val="20"/>
          <w:shd w:val="clear" w:color="auto" w:fill="FFFFFF"/>
        </w:rPr>
        <w:t>. ... (</w:t>
      </w:r>
      <w:r w:rsidRPr="00972FEA">
        <w:rPr>
          <w:rFonts w:ascii="Arial" w:hAnsi="Arial" w:cs="Arial"/>
          <w:color w:val="0070C0"/>
          <w:sz w:val="20"/>
          <w:szCs w:val="20"/>
          <w:shd w:val="clear" w:color="auto" w:fill="FFFFFF"/>
        </w:rPr>
        <w:t>教育で</w:t>
      </w:r>
      <w:r w:rsidRPr="00972FEA">
        <w:rPr>
          <w:rFonts w:ascii="Arial" w:hAnsi="Arial" w:cs="Arial"/>
          <w:color w:val="0070C0"/>
          <w:sz w:val="20"/>
          <w:szCs w:val="20"/>
          <w:shd w:val="clear" w:color="auto" w:fill="FFFFFF"/>
        </w:rPr>
        <w:t>)</w:t>
      </w:r>
      <w:r w:rsidRPr="00972FEA">
        <w:rPr>
          <w:rFonts w:ascii="Arial" w:hAnsi="Arial" w:cs="Arial"/>
          <w:color w:val="0070C0"/>
          <w:sz w:val="20"/>
          <w:szCs w:val="20"/>
          <w:shd w:val="clear" w:color="auto" w:fill="FFFFFF"/>
        </w:rPr>
        <w:t>ささいな規則を強調する人，杓子定規な人</w:t>
      </w:r>
    </w:p>
    <w:p w14:paraId="4F199EAB" w14:textId="77777777" w:rsidR="00972FEA" w:rsidRPr="00972FEA" w:rsidRDefault="00972FEA" w:rsidP="00972FEA">
      <w:pPr>
        <w:jc w:val="left"/>
        <w:rPr>
          <w:rFonts w:asciiTheme="majorEastAsia" w:eastAsiaTheme="majorEastAsia" w:hAnsiTheme="majorEastAsia"/>
        </w:rPr>
      </w:pPr>
    </w:p>
    <w:p w14:paraId="24E8F132" w14:textId="77777777" w:rsidR="00972FEA" w:rsidRPr="00972FEA" w:rsidRDefault="00972FEA" w:rsidP="00972FEA">
      <w:pPr>
        <w:jc w:val="left"/>
        <w:rPr>
          <w:rFonts w:eastAsiaTheme="majorEastAsia"/>
        </w:rPr>
      </w:pPr>
      <w:r w:rsidRPr="00972FEA">
        <w:rPr>
          <w:rFonts w:eastAsiaTheme="majorEastAsia"/>
        </w:rPr>
        <w:t>Secondly, and related to the first point, Lewin and Adler both consider dynamic forces not as fixed and absolute quantities of energy, but as forces which can be expressed only in relational terms. Thus we find Adler recurrently speaking of “movement,” a term which has much the same significance as Lewin's "vector," namely the expression of a force directed from one point to another. In accordance with the nature and properties of movement, Adler was more interested in describing its direction than in giving it a definite name. As a result he was fluid and elastic in his terms referring to dynamics. For example, he referred to his basic dynamic force variously as the striving for superiority, for overcoming, for completion, for totality, from below to above, for self-enhancement, of which terms none was to be taken literally. Wherever he uses a dynamic name it is safe to say that it is to be taken as a tentative proposal for describing a vector.</w:t>
      </w:r>
    </w:p>
    <w:p w14:paraId="1779D44C" w14:textId="77777777" w:rsidR="00972FEA" w:rsidRPr="008F51F1" w:rsidRDefault="00972FEA" w:rsidP="00972FEA">
      <w:pPr>
        <w:jc w:val="left"/>
        <w:rPr>
          <w:rFonts w:asciiTheme="majorEastAsia" w:eastAsiaTheme="majorEastAsia" w:hAnsiTheme="majorEastAsia"/>
          <w:u w:val="single" w:color="7030A0"/>
        </w:rPr>
      </w:pPr>
      <w:r w:rsidRPr="00972FEA">
        <w:rPr>
          <w:rFonts w:asciiTheme="majorEastAsia" w:eastAsiaTheme="majorEastAsia" w:hAnsiTheme="majorEastAsia" w:hint="eastAsia"/>
        </w:rPr>
        <w:t>第二に、第一の点とも関連するが、</w:t>
      </w:r>
      <w:r w:rsidRPr="008F51F1">
        <w:rPr>
          <w:rFonts w:asciiTheme="majorEastAsia" w:eastAsiaTheme="majorEastAsia" w:hAnsiTheme="majorEastAsia" w:hint="eastAsia"/>
          <w:u w:val="single" w:color="7030A0"/>
        </w:rPr>
        <w:t>Lewinとアドラーはともに、動力を固定的で絶対的なエネルギー量としてではなく、関係性の用語でのみ表現できる力として考えている。この言葉は、Lewinの「ベクトル」とほぼ同じ意味を持っており、ある点から別の点へ向けられる力の表現である。アドラーは、運動の性質と特性に従って、運動に明確な名前をつけることよりも、その方向を説明することに関心を寄せていました。その結果、彼は力学に言及する用語において、流動的で弾力的であった。たとえば、彼は基本的な動きの力を、優位への努力、克服への努力、完成への努力、全体性への努力、下から上への努力、自己強化の努力とさまざまに呼んだが、これらの用語はどれも文字通りに解釈してはならないものだった。彼がダイナミックな名称を使う場合、それはベクトルを説明するための暫定的な提案として受け止められていると言ってよいだろう。</w:t>
      </w:r>
    </w:p>
    <w:p w14:paraId="37D225E0" w14:textId="77777777" w:rsidR="00972FEA" w:rsidRPr="00972FEA" w:rsidRDefault="00972FEA" w:rsidP="00972FEA">
      <w:pPr>
        <w:jc w:val="left"/>
        <w:rPr>
          <w:rFonts w:asciiTheme="majorEastAsia" w:eastAsiaTheme="majorEastAsia" w:hAnsiTheme="majorEastAsia"/>
        </w:rPr>
      </w:pPr>
    </w:p>
    <w:p w14:paraId="1403DA0B" w14:textId="77777777" w:rsidR="00972FEA" w:rsidRPr="00AE4975" w:rsidRDefault="00972FEA" w:rsidP="00972FEA">
      <w:pPr>
        <w:jc w:val="left"/>
        <w:rPr>
          <w:rFonts w:eastAsiaTheme="majorEastAsia"/>
        </w:rPr>
      </w:pPr>
      <w:r w:rsidRPr="00AE4975">
        <w:rPr>
          <w:rFonts w:eastAsiaTheme="majorEastAsia"/>
        </w:rPr>
        <w:t>On the basis of such theoretical accord and certain similar developments therefrom, some of which are mentioned below (see pp. 245 and 344), we believe that the understanding of Adler is greatly facilitated if he is regarded as the original field theorist in the area of modern dynamic psychology.</w:t>
      </w:r>
    </w:p>
    <w:p w14:paraId="72D09F66" w14:textId="77777777" w:rsidR="00972FEA" w:rsidRDefault="00972FEA" w:rsidP="00972FEA">
      <w:pPr>
        <w:jc w:val="left"/>
        <w:rPr>
          <w:rFonts w:asciiTheme="majorEastAsia" w:eastAsiaTheme="majorEastAsia" w:hAnsiTheme="majorEastAsia"/>
        </w:rPr>
      </w:pPr>
      <w:r w:rsidRPr="00972FEA">
        <w:rPr>
          <w:rFonts w:asciiTheme="majorEastAsia" w:eastAsiaTheme="majorEastAsia" w:hAnsiTheme="majorEastAsia" w:hint="eastAsia"/>
        </w:rPr>
        <w:t>このような理論的一致と、そこから派生したある種の類似の発展に基づいて、アドラーを現代のダイナミック心理学の領域における最初の場の理論家とみなすと、彼の理解が大きく促進されると考える（245ページと344ページ参照）。</w:t>
      </w:r>
    </w:p>
    <w:p w14:paraId="4880103A" w14:textId="77777777" w:rsidR="00972FEA" w:rsidRDefault="00972FEA" w:rsidP="009F5F8D">
      <w:pPr>
        <w:jc w:val="left"/>
        <w:rPr>
          <w:rFonts w:asciiTheme="majorEastAsia" w:eastAsiaTheme="majorEastAsia" w:hAnsiTheme="majorEastAsia"/>
        </w:rPr>
      </w:pPr>
    </w:p>
    <w:sectPr w:rsidR="00972FEA" w:rsidSect="00275BE8">
      <w:headerReference w:type="default" r:id="rId61"/>
      <w:footerReference w:type="default" r:id="rId6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F1080" w14:textId="77777777" w:rsidR="0072346B" w:rsidRDefault="0072346B" w:rsidP="00F775EB">
      <w:r>
        <w:separator/>
      </w:r>
    </w:p>
  </w:endnote>
  <w:endnote w:type="continuationSeparator" w:id="0">
    <w:p w14:paraId="09CC1F62" w14:textId="77777777" w:rsidR="0072346B" w:rsidRDefault="0072346B" w:rsidP="00F77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PMinch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189"/>
      <w:docPartObj>
        <w:docPartGallery w:val="Page Numbers (Bottom of Page)"/>
        <w:docPartUnique/>
      </w:docPartObj>
    </w:sdtPr>
    <w:sdtEndPr/>
    <w:sdtContent>
      <w:p w14:paraId="28CAD0EB" w14:textId="77777777" w:rsidR="00F775EB" w:rsidRDefault="0072346B">
        <w:pPr>
          <w:pStyle w:val="a8"/>
          <w:jc w:val="center"/>
        </w:pPr>
        <w:r>
          <w:fldChar w:fldCharType="begin"/>
        </w:r>
        <w:r>
          <w:instrText xml:space="preserve"> PAGE   \* MERGEFORMAT </w:instrText>
        </w:r>
        <w:r>
          <w:fldChar w:fldCharType="separate"/>
        </w:r>
        <w:r w:rsidR="00590223" w:rsidRPr="00590223">
          <w:rPr>
            <w:noProof/>
            <w:lang w:val="ja-JP"/>
          </w:rPr>
          <w:t>9</w:t>
        </w:r>
        <w:r>
          <w:rPr>
            <w:noProof/>
            <w:lang w:val="ja-JP"/>
          </w:rPr>
          <w:fldChar w:fldCharType="end"/>
        </w:r>
      </w:p>
    </w:sdtContent>
  </w:sdt>
  <w:p w14:paraId="07BD8C75" w14:textId="77777777" w:rsidR="00F775EB" w:rsidRDefault="00F775E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8F280" w14:textId="77777777" w:rsidR="0072346B" w:rsidRDefault="0072346B" w:rsidP="00F775EB">
      <w:r>
        <w:separator/>
      </w:r>
    </w:p>
  </w:footnote>
  <w:footnote w:type="continuationSeparator" w:id="0">
    <w:p w14:paraId="7BFAEEB7" w14:textId="77777777" w:rsidR="0072346B" w:rsidRDefault="0072346B" w:rsidP="00F77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A2728" w14:textId="77777777" w:rsidR="00F775EB" w:rsidRDefault="00F775EB" w:rsidP="00F775EB">
    <w:pPr>
      <w:pStyle w:val="a6"/>
      <w:jc w:val="right"/>
    </w:pPr>
    <w:r>
      <w:t>20220217Nakai</w:t>
    </w:r>
    <w:r>
      <w:t>資料</w:t>
    </w:r>
  </w:p>
  <w:p w14:paraId="13CCE2DB" w14:textId="77777777" w:rsidR="00F775EB" w:rsidRDefault="00F775E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BE8"/>
    <w:rsid w:val="001E3699"/>
    <w:rsid w:val="00275BE8"/>
    <w:rsid w:val="0029575C"/>
    <w:rsid w:val="003019EC"/>
    <w:rsid w:val="0039247B"/>
    <w:rsid w:val="00416A7A"/>
    <w:rsid w:val="00426713"/>
    <w:rsid w:val="00431D63"/>
    <w:rsid w:val="004D06A3"/>
    <w:rsid w:val="00507BA4"/>
    <w:rsid w:val="00590223"/>
    <w:rsid w:val="006A0823"/>
    <w:rsid w:val="006A5479"/>
    <w:rsid w:val="0072346B"/>
    <w:rsid w:val="00724AB0"/>
    <w:rsid w:val="007444E5"/>
    <w:rsid w:val="007D24C2"/>
    <w:rsid w:val="008608D3"/>
    <w:rsid w:val="0087138F"/>
    <w:rsid w:val="00882709"/>
    <w:rsid w:val="008F51F1"/>
    <w:rsid w:val="00972FEA"/>
    <w:rsid w:val="0097392B"/>
    <w:rsid w:val="009759ED"/>
    <w:rsid w:val="009F5F8D"/>
    <w:rsid w:val="00AE4975"/>
    <w:rsid w:val="00B31877"/>
    <w:rsid w:val="00B80A9D"/>
    <w:rsid w:val="00B90AE1"/>
    <w:rsid w:val="00BF53C2"/>
    <w:rsid w:val="00C67FF1"/>
    <w:rsid w:val="00D34C14"/>
    <w:rsid w:val="00D37558"/>
    <w:rsid w:val="00D55F2E"/>
    <w:rsid w:val="00D6058B"/>
    <w:rsid w:val="00E44A72"/>
    <w:rsid w:val="00EB3A18"/>
    <w:rsid w:val="00ED508A"/>
    <w:rsid w:val="00F04735"/>
    <w:rsid w:val="00F51190"/>
    <w:rsid w:val="00F77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B89CA5"/>
  <w15:docId w15:val="{85A944F2-5A9F-4DA8-BDEF-7BBBA516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06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5BE8"/>
    <w:rPr>
      <w:color w:val="0000FF"/>
      <w:u w:val="single"/>
    </w:rPr>
  </w:style>
  <w:style w:type="paragraph" w:styleId="a4">
    <w:name w:val="Balloon Text"/>
    <w:basedOn w:val="a"/>
    <w:link w:val="a5"/>
    <w:uiPriority w:val="99"/>
    <w:semiHidden/>
    <w:unhideWhenUsed/>
    <w:rsid w:val="00B90A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0AE1"/>
    <w:rPr>
      <w:rFonts w:asciiTheme="majorHAnsi" w:eastAsiaTheme="majorEastAsia" w:hAnsiTheme="majorHAnsi" w:cstheme="majorBidi"/>
      <w:sz w:val="18"/>
      <w:szCs w:val="18"/>
    </w:rPr>
  </w:style>
  <w:style w:type="paragraph" w:customStyle="1" w:styleId="Default">
    <w:name w:val="Default"/>
    <w:rsid w:val="00EB3A18"/>
    <w:pPr>
      <w:widowControl w:val="0"/>
      <w:autoSpaceDE w:val="0"/>
      <w:autoSpaceDN w:val="0"/>
      <w:adjustRightInd w:val="0"/>
    </w:pPr>
    <w:rPr>
      <w:rFonts w:ascii="ＭＳ ゴシック" w:hAnsi="ＭＳ ゴシック" w:cs="ＭＳ ゴシック"/>
      <w:color w:val="000000"/>
      <w:kern w:val="0"/>
      <w:sz w:val="24"/>
      <w:szCs w:val="24"/>
    </w:rPr>
  </w:style>
  <w:style w:type="paragraph" w:styleId="Web">
    <w:name w:val="Normal (Web)"/>
    <w:basedOn w:val="a"/>
    <w:uiPriority w:val="99"/>
    <w:semiHidden/>
    <w:unhideWhenUsed/>
    <w:rsid w:val="009739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F775EB"/>
    <w:pPr>
      <w:tabs>
        <w:tab w:val="center" w:pos="4252"/>
        <w:tab w:val="right" w:pos="8504"/>
      </w:tabs>
      <w:snapToGrid w:val="0"/>
    </w:pPr>
  </w:style>
  <w:style w:type="character" w:customStyle="1" w:styleId="a7">
    <w:name w:val="ヘッダー (文字)"/>
    <w:basedOn w:val="a0"/>
    <w:link w:val="a6"/>
    <w:uiPriority w:val="99"/>
    <w:rsid w:val="00F775EB"/>
  </w:style>
  <w:style w:type="paragraph" w:styleId="a8">
    <w:name w:val="footer"/>
    <w:basedOn w:val="a"/>
    <w:link w:val="a9"/>
    <w:uiPriority w:val="99"/>
    <w:unhideWhenUsed/>
    <w:rsid w:val="00F775EB"/>
    <w:pPr>
      <w:tabs>
        <w:tab w:val="center" w:pos="4252"/>
        <w:tab w:val="right" w:pos="8504"/>
      </w:tabs>
      <w:snapToGrid w:val="0"/>
    </w:pPr>
  </w:style>
  <w:style w:type="character" w:customStyle="1" w:styleId="a9">
    <w:name w:val="フッター (文字)"/>
    <w:basedOn w:val="a0"/>
    <w:link w:val="a8"/>
    <w:uiPriority w:val="99"/>
    <w:rsid w:val="00F77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56881">
      <w:bodyDiv w:val="1"/>
      <w:marLeft w:val="0"/>
      <w:marRight w:val="0"/>
      <w:marTop w:val="0"/>
      <w:marBottom w:val="0"/>
      <w:divBdr>
        <w:top w:val="none" w:sz="0" w:space="0" w:color="auto"/>
        <w:left w:val="none" w:sz="0" w:space="0" w:color="auto"/>
        <w:bottom w:val="none" w:sz="0" w:space="0" w:color="auto"/>
        <w:right w:val="none" w:sz="0" w:space="0" w:color="auto"/>
      </w:divBdr>
    </w:div>
    <w:div w:id="729616268">
      <w:bodyDiv w:val="1"/>
      <w:marLeft w:val="0"/>
      <w:marRight w:val="0"/>
      <w:marTop w:val="0"/>
      <w:marBottom w:val="0"/>
      <w:divBdr>
        <w:top w:val="none" w:sz="0" w:space="0" w:color="auto"/>
        <w:left w:val="none" w:sz="0" w:space="0" w:color="auto"/>
        <w:bottom w:val="none" w:sz="0" w:space="0" w:color="auto"/>
        <w:right w:val="none" w:sz="0" w:space="0" w:color="auto"/>
      </w:divBdr>
    </w:div>
    <w:div w:id="733967581">
      <w:bodyDiv w:val="1"/>
      <w:marLeft w:val="0"/>
      <w:marRight w:val="0"/>
      <w:marTop w:val="0"/>
      <w:marBottom w:val="0"/>
      <w:divBdr>
        <w:top w:val="none" w:sz="0" w:space="0" w:color="auto"/>
        <w:left w:val="none" w:sz="0" w:space="0" w:color="auto"/>
        <w:bottom w:val="none" w:sz="0" w:space="0" w:color="auto"/>
        <w:right w:val="none" w:sz="0" w:space="0" w:color="auto"/>
      </w:divBdr>
      <w:divsChild>
        <w:div w:id="912785784">
          <w:marLeft w:val="0"/>
          <w:marRight w:val="0"/>
          <w:marTop w:val="0"/>
          <w:marBottom w:val="0"/>
          <w:divBdr>
            <w:top w:val="single" w:sz="2" w:space="0" w:color="auto"/>
            <w:left w:val="single" w:sz="2" w:space="12" w:color="auto"/>
            <w:bottom w:val="single" w:sz="2" w:space="0" w:color="auto"/>
            <w:right w:val="single" w:sz="2" w:space="0" w:color="auto"/>
          </w:divBdr>
        </w:div>
        <w:div w:id="534346435">
          <w:marLeft w:val="0"/>
          <w:marRight w:val="0"/>
          <w:marTop w:val="0"/>
          <w:marBottom w:val="0"/>
          <w:divBdr>
            <w:top w:val="single" w:sz="2" w:space="0" w:color="auto"/>
            <w:left w:val="single" w:sz="2" w:space="0" w:color="auto"/>
            <w:bottom w:val="single" w:sz="2" w:space="0" w:color="auto"/>
            <w:right w:val="single" w:sz="2" w:space="0" w:color="auto"/>
          </w:divBdr>
        </w:div>
      </w:divsChild>
    </w:div>
    <w:div w:id="993488029">
      <w:bodyDiv w:val="1"/>
      <w:marLeft w:val="0"/>
      <w:marRight w:val="0"/>
      <w:marTop w:val="0"/>
      <w:marBottom w:val="0"/>
      <w:divBdr>
        <w:top w:val="none" w:sz="0" w:space="0" w:color="auto"/>
        <w:left w:val="none" w:sz="0" w:space="0" w:color="auto"/>
        <w:bottom w:val="none" w:sz="0" w:space="0" w:color="auto"/>
        <w:right w:val="none" w:sz="0" w:space="0" w:color="auto"/>
      </w:divBdr>
    </w:div>
    <w:div w:id="1429698465">
      <w:bodyDiv w:val="1"/>
      <w:marLeft w:val="0"/>
      <w:marRight w:val="0"/>
      <w:marTop w:val="0"/>
      <w:marBottom w:val="0"/>
      <w:divBdr>
        <w:top w:val="none" w:sz="0" w:space="0" w:color="auto"/>
        <w:left w:val="none" w:sz="0" w:space="0" w:color="auto"/>
        <w:bottom w:val="none" w:sz="0" w:space="0" w:color="auto"/>
        <w:right w:val="none" w:sz="0" w:space="0" w:color="auto"/>
      </w:divBdr>
    </w:div>
    <w:div w:id="1468163264">
      <w:bodyDiv w:val="1"/>
      <w:marLeft w:val="0"/>
      <w:marRight w:val="0"/>
      <w:marTop w:val="0"/>
      <w:marBottom w:val="0"/>
      <w:divBdr>
        <w:top w:val="none" w:sz="0" w:space="0" w:color="auto"/>
        <w:left w:val="none" w:sz="0" w:space="0" w:color="auto"/>
        <w:bottom w:val="none" w:sz="0" w:space="0" w:color="auto"/>
        <w:right w:val="none" w:sz="0" w:space="0" w:color="auto"/>
      </w:divBdr>
      <w:divsChild>
        <w:div w:id="2102986348">
          <w:marLeft w:val="0"/>
          <w:marRight w:val="0"/>
          <w:marTop w:val="0"/>
          <w:marBottom w:val="900"/>
          <w:divBdr>
            <w:top w:val="none" w:sz="0" w:space="0" w:color="auto"/>
            <w:left w:val="none" w:sz="0" w:space="0" w:color="auto"/>
            <w:bottom w:val="none" w:sz="0" w:space="0" w:color="auto"/>
            <w:right w:val="none" w:sz="0" w:space="0" w:color="auto"/>
          </w:divBdr>
        </w:div>
      </w:divsChild>
    </w:div>
    <w:div w:id="1901478978">
      <w:bodyDiv w:val="1"/>
      <w:marLeft w:val="0"/>
      <w:marRight w:val="0"/>
      <w:marTop w:val="0"/>
      <w:marBottom w:val="0"/>
      <w:divBdr>
        <w:top w:val="none" w:sz="0" w:space="0" w:color="auto"/>
        <w:left w:val="none" w:sz="0" w:space="0" w:color="auto"/>
        <w:bottom w:val="none" w:sz="0" w:space="0" w:color="auto"/>
        <w:right w:val="none" w:sz="0" w:space="0" w:color="auto"/>
      </w:divBdr>
      <w:divsChild>
        <w:div w:id="2118403633">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jje.weblio.jp/content/%E9%80%B2%E3%82%93%E3%81%A7%E3%81%84%E3%81%8F" TargetMode="External"/><Relationship Id="rId18" Type="http://schemas.openxmlformats.org/officeDocument/2006/relationships/hyperlink" Target="https://ejje.weblio.jp/content/%E9%80%B2%E6%AD%A9" TargetMode="External"/><Relationship Id="rId26" Type="http://schemas.openxmlformats.org/officeDocument/2006/relationships/hyperlink" Target="https://ejje.weblio.jp/content/%E9%80%B2%E6%AD%A9" TargetMode="External"/><Relationship Id="rId39" Type="http://schemas.openxmlformats.org/officeDocument/2006/relationships/hyperlink" Target="https://ja.wikipedia.org/wiki/%E5%9B%BD%E5%AE%B6%E7%A4%BE%E4%BC%9A%E4%B8%BB%E7%BE%A9%E3%83%89%E3%82%A4%E3%83%84%E5%8A%B4%E5%83%8D%E8%80%85%E5%85%9A" TargetMode="External"/><Relationship Id="rId21" Type="http://schemas.openxmlformats.org/officeDocument/2006/relationships/hyperlink" Target="https://ejje.weblio.jp/content/%E3%82%82%E3%81%A3%E3%81%A6%E3%81%84%E3%82%8B" TargetMode="External"/><Relationship Id="rId34" Type="http://schemas.openxmlformats.org/officeDocument/2006/relationships/hyperlink" Target="https://ja.wikipedia.org/wiki/%E5%9B%BD%E5%AE%B6" TargetMode="External"/><Relationship Id="rId42" Type="http://schemas.openxmlformats.org/officeDocument/2006/relationships/hyperlink" Target="https://ja.wikipedia.org/wiki/9%E6%9C%889%E6%97%A5" TargetMode="External"/><Relationship Id="rId47" Type="http://schemas.openxmlformats.org/officeDocument/2006/relationships/hyperlink" Target="https://ja.wikipedia.org/wiki/%E7%A4%BE%E4%BC%9A%E5%BF%83%E7%90%86%E5%AD%A6" TargetMode="External"/><Relationship Id="rId50" Type="http://schemas.openxmlformats.org/officeDocument/2006/relationships/hyperlink" Target="https://ja.wikipedia.org/wiki/%E3%83%89%E3%82%A4%E3%83%84" TargetMode="External"/><Relationship Id="rId55" Type="http://schemas.openxmlformats.org/officeDocument/2006/relationships/hyperlink" Target="https://ja.wikipedia.org/w/index.php?title=%E3%83%88%E3%83%9D%E3%83%AD%E3%82%B8%E3%83%BC%E5%BF%83%E7%90%86%E5%AD%A6&amp;action=edit&amp;redlink=1" TargetMode="External"/><Relationship Id="rId63" Type="http://schemas.openxmlformats.org/officeDocument/2006/relationships/fontTable" Target="fontTable.xml"/><Relationship Id="rId7" Type="http://schemas.openxmlformats.org/officeDocument/2006/relationships/hyperlink" Target="https://ja.wikipedia.org/wiki/%E5%B9%BB%E6%83%B3" TargetMode="External"/><Relationship Id="rId2" Type="http://schemas.openxmlformats.org/officeDocument/2006/relationships/settings" Target="settings.xml"/><Relationship Id="rId16" Type="http://schemas.openxmlformats.org/officeDocument/2006/relationships/hyperlink" Target="https://ejje.weblio.jp/content/%E9%AB%98" TargetMode="External"/><Relationship Id="rId29" Type="http://schemas.openxmlformats.org/officeDocument/2006/relationships/hyperlink" Target="https://ja.wikipedia.org/wiki/%E5%9B%BD%E5%AE%B6" TargetMode="External"/><Relationship Id="rId11" Type="http://schemas.openxmlformats.org/officeDocument/2006/relationships/hyperlink" Target="https://ejje.weblio.jp/content/%E6%96%B9%E5%90%91%E3%81%AB%E5%90%91%E3%81%8B%E3%81%A3%E3%81%A6" TargetMode="External"/><Relationship Id="rId24" Type="http://schemas.openxmlformats.org/officeDocument/2006/relationships/hyperlink" Target="https://ejje.weblio.jp/content/%E3%81%BE%E3%81%A3%E3%81%A6%E3%81%84" TargetMode="External"/><Relationship Id="rId32" Type="http://schemas.openxmlformats.org/officeDocument/2006/relationships/hyperlink" Target="https://ja.wikipedia.org/wiki/%E4%BA%BA%E5%8F%A3" TargetMode="External"/><Relationship Id="rId37" Type="http://schemas.openxmlformats.org/officeDocument/2006/relationships/hyperlink" Target="https://ja.wikipedia.org/wiki/%E7%B5%8C%E6%B8%88" TargetMode="External"/><Relationship Id="rId40" Type="http://schemas.openxmlformats.org/officeDocument/2006/relationships/hyperlink" Target="https://ja.wikipedia.org/wiki/%E6%88%91%E3%81%8C%E9%97%98%E4%BA%89" TargetMode="External"/><Relationship Id="rId45" Type="http://schemas.openxmlformats.org/officeDocument/2006/relationships/image" Target="media/image1.jpeg"/><Relationship Id="rId53" Type="http://schemas.openxmlformats.org/officeDocument/2006/relationships/hyperlink" Target="https://ja.wikipedia.org/wiki/%E3%82%B2%E3%82%B7%E3%83%A5%E3%82%BF%E3%83%AB%E3%83%88%E5%BF%83%E7%90%86%E5%AD%A6" TargetMode="External"/><Relationship Id="rId58" Type="http://schemas.openxmlformats.org/officeDocument/2006/relationships/hyperlink" Target="https://ja.wikipedia.org/wiki/%E3%82%AF%E3%83%AB%E3%83%88%E3%83%BB%E3%83%AC%E3%83%B4%E3%82%A3%E3%83%B3" TargetMode="External"/><Relationship Id="rId5" Type="http://schemas.openxmlformats.org/officeDocument/2006/relationships/endnotes" Target="endnotes.xml"/><Relationship Id="rId61" Type="http://schemas.openxmlformats.org/officeDocument/2006/relationships/header" Target="header1.xml"/><Relationship Id="rId19" Type="http://schemas.openxmlformats.org/officeDocument/2006/relationships/hyperlink" Target="https://ejje.weblio.jp/content/development" TargetMode="External"/><Relationship Id="rId14" Type="http://schemas.openxmlformats.org/officeDocument/2006/relationships/hyperlink" Target="https://ejje.weblio.jp/content/%E9%80%B2%E6%AD%A9" TargetMode="External"/><Relationship Id="rId22" Type="http://schemas.openxmlformats.org/officeDocument/2006/relationships/hyperlink" Target="https://ejje.weblio.jp/content/%E7%89%B9%E8%B3%AA" TargetMode="External"/><Relationship Id="rId27" Type="http://schemas.openxmlformats.org/officeDocument/2006/relationships/hyperlink" Target="https://ja.wikipedia.org/wiki/%E3%83%89%E3%82%A4%E3%83%84%E8%AA%9E" TargetMode="External"/><Relationship Id="rId30" Type="http://schemas.openxmlformats.org/officeDocument/2006/relationships/hyperlink" Target="https://ja.wikipedia.org/wiki/%E8%87%AA%E7%B5%A6%E8%87%AA%E8%B6%B3" TargetMode="External"/><Relationship Id="rId35" Type="http://schemas.openxmlformats.org/officeDocument/2006/relationships/hyperlink" Target="https://ja.wikipedia.org/wiki/%E6%A8%A9%E5%88%A9" TargetMode="External"/><Relationship Id="rId43" Type="http://schemas.openxmlformats.org/officeDocument/2006/relationships/hyperlink" Target="https://ja.wikipedia.org/wiki/1947%E5%B9%B4" TargetMode="External"/><Relationship Id="rId48" Type="http://schemas.openxmlformats.org/officeDocument/2006/relationships/hyperlink" Target="https://ja.wikipedia.org/wiki/%E7%94%A3%E6%A5%AD%E3%83%BB%E7%B5%84%E7%B9%94%E5%BF%83%E7%90%86%E5%AD%A6" TargetMode="External"/><Relationship Id="rId56" Type="http://schemas.openxmlformats.org/officeDocument/2006/relationships/hyperlink" Target="https://ja.wikipedia.org/wiki/%E3%83%8A%E3%83%81%E5%85%9A%E3%81%AE%E6%A8%A9%E5%8A%9B%E6%8E%8C%E6%8F%A1" TargetMode="External"/><Relationship Id="rId64" Type="http://schemas.openxmlformats.org/officeDocument/2006/relationships/theme" Target="theme/theme1.xml"/><Relationship Id="rId8" Type="http://schemas.openxmlformats.org/officeDocument/2006/relationships/hyperlink" Target="https://ja.wikipedia.org/wiki/%E7%8F%BE%E8%B1%A1%E5%AD%A6" TargetMode="External"/><Relationship Id="rId51" Type="http://schemas.openxmlformats.org/officeDocument/2006/relationships/hyperlink" Target="https://ja.wikipedia.org/wiki/%E9%9D%92%E5%B9%B4%E6%9C%9F" TargetMode="External"/><Relationship Id="rId3" Type="http://schemas.openxmlformats.org/officeDocument/2006/relationships/webSettings" Target="webSettings.xml"/><Relationship Id="rId12" Type="http://schemas.openxmlformats.org/officeDocument/2006/relationships/hyperlink" Target="https://ejje.weblio.jp/content/%E7%B5%B6%E3%81%88%E9%96%93%E3%81%AA%E3%81%8F" TargetMode="External"/><Relationship Id="rId17" Type="http://schemas.openxmlformats.org/officeDocument/2006/relationships/hyperlink" Target="https://ejje.weblio.jp/content/%E3%81%BE%E3%81%A3%E3%81%A6%E3%81%84" TargetMode="External"/><Relationship Id="rId25" Type="http://schemas.openxmlformats.org/officeDocument/2006/relationships/hyperlink" Target="https://ejje.weblio.jp/content/%E3%81%8F%E3%82%88%E3%81%86" TargetMode="External"/><Relationship Id="rId33" Type="http://schemas.openxmlformats.org/officeDocument/2006/relationships/hyperlink" Target="https://ja.wikipedia.org/wiki/%E5%9B%BD%E5%8A%9B" TargetMode="External"/><Relationship Id="rId38" Type="http://schemas.openxmlformats.org/officeDocument/2006/relationships/hyperlink" Target="https://ja.wikipedia.org/wiki/%E6%88%A6%E7%95%A5" TargetMode="External"/><Relationship Id="rId46" Type="http://schemas.openxmlformats.org/officeDocument/2006/relationships/hyperlink" Target="https://ja.wikipedia.org/wiki/%E5%BF%83%E7%90%86%E5%AD%A6%E8%80%85" TargetMode="External"/><Relationship Id="rId59" Type="http://schemas.openxmlformats.org/officeDocument/2006/relationships/hyperlink" Target="http://rinnsyou.com/archives/category/0500developmental/0501kiso" TargetMode="External"/><Relationship Id="rId20" Type="http://schemas.openxmlformats.org/officeDocument/2006/relationships/hyperlink" Target="https://ejje.weblio.jp/content/%E6%9C%AC%E8%B3%AA%E7%9A%84%E3%81%AB" TargetMode="External"/><Relationship Id="rId41" Type="http://schemas.openxmlformats.org/officeDocument/2006/relationships/hyperlink" Target="https://ja.wikipedia.org/wiki/1890%E5%B9%B4" TargetMode="External"/><Relationship Id="rId54" Type="http://schemas.openxmlformats.org/officeDocument/2006/relationships/hyperlink" Target="https://ja.wikipedia.org/wiki/%E7%A4%BE%E4%BC%9A%E5%BF%83%E7%90%86%E5%AD%A6" TargetMode="External"/><Relationship Id="rId62"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ja.wikipedia.org/wiki/%E7%8F%BE%E8%B1%A1" TargetMode="External"/><Relationship Id="rId15" Type="http://schemas.openxmlformats.org/officeDocument/2006/relationships/hyperlink" Target="https://ejje.weblio.jp/content/advance" TargetMode="External"/><Relationship Id="rId23" Type="http://schemas.openxmlformats.org/officeDocument/2006/relationships/hyperlink" Target="https://ejje.weblio.jp/content/%E9%AB%98" TargetMode="External"/><Relationship Id="rId28" Type="http://schemas.openxmlformats.org/officeDocument/2006/relationships/hyperlink" Target="https://ja.wikipedia.org/wiki/%E7%94%A8%E8%AA%9E" TargetMode="External"/><Relationship Id="rId36" Type="http://schemas.openxmlformats.org/officeDocument/2006/relationships/hyperlink" Target="https://ja.wikipedia.org/wiki/%E5%9B%BD%E5%AE%B6" TargetMode="External"/><Relationship Id="rId49" Type="http://schemas.openxmlformats.org/officeDocument/2006/relationships/hyperlink" Target="https://ja.wikipedia.org/wiki/%E5%BF%9C%E7%94%A8%E5%BF%83%E7%90%86%E5%AD%A6" TargetMode="External"/><Relationship Id="rId57" Type="http://schemas.openxmlformats.org/officeDocument/2006/relationships/hyperlink" Target="https://ja.wikipedia.org/wiki/%E3%83%9E%E3%82%B5%E3%83%81%E3%83%A5%E3%83%BC%E3%82%BB%E3%83%83%E3%83%84%E5%B7%A5%E7%A7%91%E5%A4%A7%E5%AD%A6" TargetMode="External"/><Relationship Id="rId10" Type="http://schemas.openxmlformats.org/officeDocument/2006/relationships/hyperlink" Target="https://ja.wikipedia.org/wiki/%E7%8F%BE%E5%AE%9F" TargetMode="External"/><Relationship Id="rId31" Type="http://schemas.openxmlformats.org/officeDocument/2006/relationships/hyperlink" Target="https://ja.wikipedia.org/wiki/%E9%A0%98%E5%9C%9F" TargetMode="External"/><Relationship Id="rId44" Type="http://schemas.openxmlformats.org/officeDocument/2006/relationships/hyperlink" Target="https://ja.wikipedia.org/wiki/2%E6%9C%8812%E6%97%A5" TargetMode="External"/><Relationship Id="rId52" Type="http://schemas.openxmlformats.org/officeDocument/2006/relationships/image" Target="media/image2.jpeg"/><Relationship Id="rId60" Type="http://schemas.openxmlformats.org/officeDocument/2006/relationships/hyperlink" Target="http://rinnsyou.com/" TargetMode="External"/><Relationship Id="rId4" Type="http://schemas.openxmlformats.org/officeDocument/2006/relationships/footnotes" Target="footnotes.xml"/><Relationship Id="rId9" Type="http://schemas.openxmlformats.org/officeDocument/2006/relationships/hyperlink" Target="https://ja.wikipedia.org/wiki/%E7%89%A9%E8%87%AA%E4%BD%9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3449</Words>
  <Characters>19663</Characters>
  <Application>Microsoft Office Word</Application>
  <DocSecurity>0</DocSecurity>
  <Lines>163</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Yoshida Nobu</cp:lastModifiedBy>
  <cp:revision>2</cp:revision>
  <cp:lastPrinted>2022-02-17T10:06:00Z</cp:lastPrinted>
  <dcterms:created xsi:type="dcterms:W3CDTF">2022-02-18T00:12:00Z</dcterms:created>
  <dcterms:modified xsi:type="dcterms:W3CDTF">2022-02-18T00:12:00Z</dcterms:modified>
</cp:coreProperties>
</file>